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0C4" w:rsidRPr="001440C4" w:rsidRDefault="001440C4" w:rsidP="001440C4">
      <w:pPr>
        <w:pStyle w:val="NummerierungAnfang"/>
        <w:numPr>
          <w:ilvl w:val="0"/>
          <w:numId w:val="0"/>
        </w:numPr>
        <w:rPr>
          <w:rStyle w:val="st"/>
          <w:b/>
        </w:rPr>
      </w:pPr>
      <w:bookmarkStart w:id="0" w:name="_Toc412541715"/>
      <w:r w:rsidRPr="001440C4">
        <w:rPr>
          <w:rStyle w:val="st"/>
          <w:b/>
        </w:rPr>
        <w:t>2_0 Kreative Einstiege</w:t>
      </w:r>
    </w:p>
    <w:p w:rsidR="00F131AC" w:rsidRPr="001440C4" w:rsidRDefault="00706B13" w:rsidP="00706B13">
      <w:pPr>
        <w:pStyle w:val="berschrift1"/>
        <w:rPr>
          <w:sz w:val="28"/>
        </w:rPr>
      </w:pPr>
      <w:r w:rsidRPr="001440C4">
        <w:rPr>
          <w:sz w:val="28"/>
        </w:rPr>
        <w:t xml:space="preserve">Stunden-Verlaufsskizze </w:t>
      </w:r>
      <w:bookmarkEnd w:id="0"/>
    </w:p>
    <w:p w:rsidR="00706B13" w:rsidRDefault="00706B13" w:rsidP="007C55B6">
      <w:pPr>
        <w:pStyle w:val="Einrckung0"/>
      </w:pPr>
      <w:r w:rsidRPr="007C55B6">
        <w:t>Thema:</w:t>
      </w:r>
      <w:r w:rsidR="002F4876">
        <w:t xml:space="preserve"> </w:t>
      </w:r>
      <w:r>
        <w:t>Erw</w:t>
      </w:r>
      <w:r w:rsidR="001E385E">
        <w:t>eiterte Textwiedergabe (literarische</w:t>
      </w:r>
      <w:r>
        <w:t xml:space="preserve"> Texte verstehen, wiedergeben u</w:t>
      </w:r>
      <w:r w:rsidR="00A4499A">
        <w:t>nd</w:t>
      </w:r>
      <w:r>
        <w:t xml:space="preserve"> aspektorie</w:t>
      </w:r>
      <w:r>
        <w:t>n</w:t>
      </w:r>
      <w:r>
        <w:t>tiert interpretieren)</w:t>
      </w:r>
    </w:p>
    <w:p w:rsidR="00F131AC" w:rsidRDefault="00706B13" w:rsidP="007C55B6">
      <w:pPr>
        <w:pStyle w:val="Einrckung0"/>
      </w:pPr>
      <w:r w:rsidRPr="007C55B6">
        <w:t>Stunde (2):</w:t>
      </w:r>
      <w:r w:rsidR="007C55B6">
        <w:t xml:space="preserve"> </w:t>
      </w:r>
      <w:r>
        <w:t>Kreativer Einstieg – Handlungsgang erkennen, fortführen und Aus</w:t>
      </w:r>
      <w:r w:rsidR="007C55B6">
        <w:t>sage</w:t>
      </w:r>
      <w:r w:rsidR="00B428F6">
        <w:t>/</w:t>
      </w:r>
      <w:r w:rsidR="007C55B6">
        <w:t>Thematik e</w:t>
      </w:r>
      <w:r w:rsidR="007C55B6">
        <w:t>r</w:t>
      </w:r>
      <w:r w:rsidR="007C55B6">
        <w:t>schließen/ver</w:t>
      </w:r>
      <w:r>
        <w:t>mitteln</w:t>
      </w:r>
      <w:r w:rsidR="00F131AC">
        <w:t xml:space="preserve"> </w:t>
      </w:r>
    </w:p>
    <w:p w:rsidR="007C55B6" w:rsidRPr="007C55B6" w:rsidRDefault="007C55B6" w:rsidP="007C55B6">
      <w:pPr>
        <w:pStyle w:val="Textkrper-Erstzeileneinzug"/>
      </w:pPr>
    </w:p>
    <w:p w:rsidR="00706B13" w:rsidRDefault="00706B13" w:rsidP="002F4876">
      <w:pPr>
        <w:pStyle w:val="Textkrper-Erstzeileneinzug"/>
        <w:ind w:firstLine="0"/>
      </w:pPr>
      <w:r w:rsidRPr="002F4876">
        <w:rPr>
          <w:rStyle w:val="Fett"/>
        </w:rPr>
        <w:t>Material:</w:t>
      </w:r>
      <w:r>
        <w:t xml:space="preserve"> Impuls-Blatt (Imp); Arbeitsblätter (AB); Textblatt (TB), Organisationsblatt (OB); Dok</w:t>
      </w:r>
      <w:r>
        <w:t>u</w:t>
      </w:r>
      <w:r>
        <w:t>mentenkamera (DK), Tafelbild (TA), Sicherung (S)</w:t>
      </w:r>
    </w:p>
    <w:p w:rsidR="00706B13" w:rsidRDefault="00706B13" w:rsidP="00706B13">
      <w:pPr>
        <w:pStyle w:val="Textkrper-Erstzeileneinzug"/>
      </w:pPr>
    </w:p>
    <w:p w:rsidR="00706B13" w:rsidRDefault="00706B13" w:rsidP="002F4876">
      <w:pPr>
        <w:pStyle w:val="Textkrper-Erstzeileneinzug"/>
        <w:ind w:firstLine="0"/>
      </w:pPr>
      <w:r w:rsidRPr="007C55B6">
        <w:rPr>
          <w:rStyle w:val="Fett"/>
        </w:rPr>
        <w:t>Kopien:</w:t>
      </w:r>
      <w:r>
        <w:t xml:space="preserve"> AB 01 (Literarischer Text: z.</w:t>
      </w:r>
      <w:r w:rsidR="008A1083">
        <w:t xml:space="preserve"> </w:t>
      </w:r>
      <w:r>
        <w:t xml:space="preserve">B. </w:t>
      </w:r>
      <w:r w:rsidR="008A1083">
        <w:t xml:space="preserve">Peter Bichsel, </w:t>
      </w:r>
      <w:r>
        <w:t xml:space="preserve">„San Salvador“ oder </w:t>
      </w:r>
      <w:r w:rsidR="008A1083">
        <w:t xml:space="preserve">Detlef </w:t>
      </w:r>
      <w:proofErr w:type="spellStart"/>
      <w:r w:rsidR="008A1083">
        <w:t>Marwig</w:t>
      </w:r>
      <w:proofErr w:type="spellEnd"/>
      <w:r w:rsidR="008A1083">
        <w:t xml:space="preserve">, </w:t>
      </w:r>
      <w:r w:rsidR="002110D1">
        <w:t>„Rein ä</w:t>
      </w:r>
      <w:r>
        <w:t>ußerlich“), AB 02 (</w:t>
      </w:r>
      <w:proofErr w:type="spellStart"/>
      <w:r>
        <w:t>Notierhilfe</w:t>
      </w:r>
      <w:proofErr w:type="spellEnd"/>
      <w:r>
        <w:t xml:space="preserve"> „Vorgaben im Text“; niveaudifferenzierte Aufgabenblätter [Erkl</w:t>
      </w:r>
      <w:r>
        <w:t>ä</w:t>
      </w:r>
      <w:r>
        <w:t xml:space="preserve">rung Methode </w:t>
      </w:r>
      <w:proofErr w:type="spellStart"/>
      <w:r>
        <w:t>Placemat</w:t>
      </w:r>
      <w:proofErr w:type="spellEnd"/>
      <w:r>
        <w:t xml:space="preserve">, Niveauaufgabe]; </w:t>
      </w:r>
      <w:proofErr w:type="spellStart"/>
      <w:r>
        <w:t>Placemat</w:t>
      </w:r>
      <w:proofErr w:type="spellEnd"/>
      <w:r>
        <w:t>-Vorlage)</w:t>
      </w:r>
    </w:p>
    <w:p w:rsidR="00706B13" w:rsidRDefault="00706B13" w:rsidP="00706B13">
      <w:pPr>
        <w:pStyle w:val="Textkrper-Erstzeileneinzug"/>
      </w:pPr>
    </w:p>
    <w:p w:rsidR="001E385E" w:rsidRDefault="00706B13" w:rsidP="001E385E">
      <w:pPr>
        <w:pStyle w:val="Einrckung1"/>
        <w:rPr>
          <w:rStyle w:val="Fett"/>
        </w:rPr>
      </w:pPr>
      <w:r w:rsidRPr="00A55AF4">
        <w:rPr>
          <w:rStyle w:val="Fett"/>
        </w:rPr>
        <w:t xml:space="preserve">Lernziele: </w:t>
      </w:r>
    </w:p>
    <w:p w:rsidR="00706B13" w:rsidRPr="00A55AF4" w:rsidRDefault="00706B13" w:rsidP="001E385E">
      <w:pPr>
        <w:pStyle w:val="Einrckung2"/>
        <w:rPr>
          <w:rStyle w:val="Fett"/>
        </w:rPr>
      </w:pPr>
      <w:r w:rsidRPr="00A55AF4">
        <w:rPr>
          <w:rStyle w:val="Fett"/>
        </w:rPr>
        <w:t>Die Schüler</w:t>
      </w:r>
      <w:r w:rsidR="002110D1">
        <w:rPr>
          <w:rStyle w:val="Fett"/>
        </w:rPr>
        <w:t>innen und Schüler</w:t>
      </w:r>
      <w:r w:rsidRPr="00A55AF4">
        <w:rPr>
          <w:rStyle w:val="Fett"/>
        </w:rPr>
        <w:t xml:space="preserve"> erkennen (Wissen), </w:t>
      </w:r>
    </w:p>
    <w:p w:rsidR="00706B13" w:rsidRDefault="00706B13" w:rsidP="001E385E">
      <w:pPr>
        <w:pStyle w:val="Einrckung2"/>
      </w:pPr>
      <w:r>
        <w:t>-</w:t>
      </w:r>
      <w:r>
        <w:tab/>
        <w:t>dass fiktive Texte auf eine Aussage</w:t>
      </w:r>
      <w:r w:rsidR="00B428F6">
        <w:t>/</w:t>
      </w:r>
      <w:r>
        <w:t>Thematik bzw. Problematik hin konstruiert sind.</w:t>
      </w:r>
    </w:p>
    <w:p w:rsidR="00706B13" w:rsidRDefault="00706B13" w:rsidP="001E385E">
      <w:pPr>
        <w:pStyle w:val="Einrckung2"/>
      </w:pPr>
      <w:r>
        <w:t>-</w:t>
      </w:r>
      <w:r>
        <w:tab/>
        <w:t>dass Veränderungen im Text bzw. in der Handlung Auswirkungen auf die Auss</w:t>
      </w:r>
      <w:r>
        <w:t>a</w:t>
      </w:r>
      <w:r>
        <w:t>ge</w:t>
      </w:r>
      <w:r w:rsidR="00B428F6">
        <w:t>/</w:t>
      </w:r>
      <w:r>
        <w:t>Thematik haben können (Weglassen, Hinzufügungen, Veränderung in der Abfolge)</w:t>
      </w:r>
      <w:r w:rsidR="008A1083">
        <w:t>.</w:t>
      </w:r>
    </w:p>
    <w:p w:rsidR="00706B13" w:rsidRDefault="00706B13" w:rsidP="001E385E">
      <w:pPr>
        <w:pStyle w:val="Einrckung2"/>
      </w:pPr>
      <w:r>
        <w:t>-</w:t>
      </w:r>
      <w:r>
        <w:tab/>
        <w:t xml:space="preserve">dass Veränderungen in der Struktur Einfluss auf </w:t>
      </w:r>
      <w:r w:rsidR="008A1083">
        <w:t>das Verstehen der Thematik und i</w:t>
      </w:r>
      <w:r>
        <w:t>hrer Hintergründe haben</w:t>
      </w:r>
      <w:r w:rsidR="002110D1">
        <w:t>.</w:t>
      </w:r>
    </w:p>
    <w:p w:rsidR="00706B13" w:rsidRDefault="00706B13" w:rsidP="001E385E">
      <w:pPr>
        <w:pStyle w:val="Einrckung2"/>
      </w:pPr>
      <w:r>
        <w:t>-</w:t>
      </w:r>
      <w:r>
        <w:tab/>
        <w:t>dass der Maßstab für die Bewertung eines Handlungsgangs oder die Deutung einer Th</w:t>
      </w:r>
      <w:r>
        <w:t>e</w:t>
      </w:r>
      <w:r>
        <w:t>matik nicht eine Autorität, sondern der Text ist.</w:t>
      </w:r>
    </w:p>
    <w:p w:rsidR="00706B13" w:rsidRPr="00A55AF4" w:rsidRDefault="00A55AF4" w:rsidP="001E385E">
      <w:pPr>
        <w:pStyle w:val="Einrckung2"/>
        <w:rPr>
          <w:rStyle w:val="Fett"/>
        </w:rPr>
      </w:pPr>
      <w:r>
        <w:rPr>
          <w:rStyle w:val="Fett"/>
        </w:rPr>
        <w:t>Die Schüler</w:t>
      </w:r>
      <w:r w:rsidR="002110D1">
        <w:rPr>
          <w:rStyle w:val="Fett"/>
        </w:rPr>
        <w:t>innen und Schüler</w:t>
      </w:r>
      <w:r>
        <w:rPr>
          <w:rStyle w:val="Fett"/>
        </w:rPr>
        <w:t xml:space="preserve"> können</w:t>
      </w:r>
      <w:r w:rsidR="008A1083">
        <w:rPr>
          <w:rStyle w:val="Fett"/>
        </w:rPr>
        <w:t xml:space="preserve"> (A</w:t>
      </w:r>
      <w:r w:rsidR="00706B13" w:rsidRPr="00A55AF4">
        <w:rPr>
          <w:rStyle w:val="Fett"/>
        </w:rPr>
        <w:t>nwenden)</w:t>
      </w:r>
    </w:p>
    <w:p w:rsidR="00706B13" w:rsidRDefault="00706B13" w:rsidP="001E385E">
      <w:pPr>
        <w:pStyle w:val="Einrckung2"/>
      </w:pPr>
      <w:r>
        <w:t>-</w:t>
      </w:r>
      <w:r>
        <w:tab/>
        <w:t>den Inhalt eines Textes verstehen und wiedergeben (Textverstehen)</w:t>
      </w:r>
      <w:r w:rsidR="002110D1">
        <w:t>,</w:t>
      </w:r>
    </w:p>
    <w:p w:rsidR="00706B13" w:rsidRDefault="00706B13" w:rsidP="001E385E">
      <w:pPr>
        <w:pStyle w:val="Einrckung2"/>
      </w:pPr>
      <w:r>
        <w:t>-</w:t>
      </w:r>
      <w:r>
        <w:tab/>
        <w:t>Aspekte eines Handlungsgangs aus einem Text ermitteln</w:t>
      </w:r>
      <w:r w:rsidR="002110D1">
        <w:t>,</w:t>
      </w:r>
    </w:p>
    <w:p w:rsidR="008A1083" w:rsidRDefault="00706B13" w:rsidP="001E385E">
      <w:pPr>
        <w:pStyle w:val="Einrckung2"/>
      </w:pPr>
      <w:r>
        <w:t>-</w:t>
      </w:r>
      <w:r>
        <w:tab/>
        <w:t>den Handlungsgang eines Tex</w:t>
      </w:r>
      <w:r w:rsidR="00A4499A">
        <w:t>t</w:t>
      </w:r>
      <w:r w:rsidR="002110D1">
        <w:t>e</w:t>
      </w:r>
      <w:r w:rsidR="00B156AE">
        <w:t>s</w:t>
      </w:r>
      <w:r>
        <w:t xml:space="preserve"> im Wissen um die Aussage/Thematik des Textes aus Sinn</w:t>
      </w:r>
      <w:r w:rsidR="008A1083">
        <w:t xml:space="preserve">abschnitten erarbeiten </w:t>
      </w:r>
    </w:p>
    <w:p w:rsidR="00706B13" w:rsidRDefault="00706B13" w:rsidP="008A1083">
      <w:pPr>
        <w:pStyle w:val="Einrckung2"/>
        <w:ind w:firstLine="0"/>
      </w:pPr>
      <w:r>
        <w:t>oder</w:t>
      </w:r>
      <w:r w:rsidR="008A1083">
        <w:t xml:space="preserve"> </w:t>
      </w:r>
    </w:p>
    <w:p w:rsidR="00706B13" w:rsidRDefault="00706B13" w:rsidP="001E385E">
      <w:pPr>
        <w:pStyle w:val="Einrckung2"/>
      </w:pPr>
      <w:r>
        <w:t>-</w:t>
      </w:r>
      <w:r>
        <w:tab/>
        <w:t>den Handlungsgang eines</w:t>
      </w:r>
      <w:r w:rsidR="00A4499A">
        <w:t xml:space="preserve"> </w:t>
      </w:r>
      <w:r>
        <w:t>Text</w:t>
      </w:r>
      <w:r w:rsidR="00B156AE">
        <w:t>s</w:t>
      </w:r>
      <w:r>
        <w:t xml:space="preserve"> auf der Grundlage der vorangegangenen Handlung (</w:t>
      </w:r>
      <w:proofErr w:type="spellStart"/>
      <w:r>
        <w:t>Tei</w:t>
      </w:r>
      <w:r>
        <w:t>l</w:t>
      </w:r>
      <w:r>
        <w:t>text</w:t>
      </w:r>
      <w:proofErr w:type="spellEnd"/>
      <w:r>
        <w:t>) zu Ende führen</w:t>
      </w:r>
      <w:r w:rsidR="002110D1">
        <w:t>,</w:t>
      </w:r>
    </w:p>
    <w:p w:rsidR="00706B13" w:rsidRDefault="00706B13" w:rsidP="001E385E">
      <w:pPr>
        <w:pStyle w:val="Einrckung2"/>
      </w:pPr>
      <w:r>
        <w:t>-</w:t>
      </w:r>
      <w:r>
        <w:tab/>
        <w:t>ggf. Lösungsoptionen unter Beachtung der vorangegangenen Handlung aufzeigen</w:t>
      </w:r>
      <w:r w:rsidR="002110D1">
        <w:t>.</w:t>
      </w:r>
    </w:p>
    <w:p w:rsidR="00706B13" w:rsidRPr="00390A91" w:rsidRDefault="00A55AF4" w:rsidP="001E385E">
      <w:pPr>
        <w:pStyle w:val="Einrckung2"/>
        <w:rPr>
          <w:rStyle w:val="Fett"/>
        </w:rPr>
      </w:pPr>
      <w:r w:rsidRPr="00390A91">
        <w:rPr>
          <w:rStyle w:val="Fett"/>
        </w:rPr>
        <w:t>Die Schüler</w:t>
      </w:r>
      <w:r w:rsidR="002110D1">
        <w:rPr>
          <w:rStyle w:val="Fett"/>
        </w:rPr>
        <w:t>innen und Schüler</w:t>
      </w:r>
      <w:r w:rsidRPr="00390A91">
        <w:rPr>
          <w:rStyle w:val="Fett"/>
        </w:rPr>
        <w:t xml:space="preserve"> erhalten Optionen </w:t>
      </w:r>
      <w:r w:rsidR="00706B13" w:rsidRPr="00390A91">
        <w:rPr>
          <w:rStyle w:val="Fett"/>
        </w:rPr>
        <w:t>(Reflektieren)</w:t>
      </w:r>
    </w:p>
    <w:p w:rsidR="00706B13" w:rsidRDefault="00706B13" w:rsidP="001E385E">
      <w:pPr>
        <w:pStyle w:val="Einrckung2"/>
      </w:pPr>
      <w:r>
        <w:t>-</w:t>
      </w:r>
      <w:r>
        <w:tab/>
        <w:t>die Sinnhaftigkeit ihres Entwurfs anhand des Textes zu überprüfen und zu bewerten</w:t>
      </w:r>
      <w:r w:rsidR="006044AB">
        <w:t>.</w:t>
      </w:r>
    </w:p>
    <w:p w:rsidR="00706B13" w:rsidRDefault="002110D1" w:rsidP="001E385E">
      <w:pPr>
        <w:pStyle w:val="Einrckung2"/>
      </w:pPr>
      <w:r>
        <w:t>-</w:t>
      </w:r>
      <w:r>
        <w:tab/>
        <w:t>i</w:t>
      </w:r>
      <w:r w:rsidR="00706B13">
        <w:t>hr erreichtes Wissen und Können durch Übungen zu festigen und/oder zu vertiefen.</w:t>
      </w:r>
    </w:p>
    <w:p w:rsidR="00706B13" w:rsidRDefault="00706B13" w:rsidP="00706B13">
      <w:pPr>
        <w:pStyle w:val="Textkrper-Erstzeileneinzug"/>
      </w:pPr>
    </w:p>
    <w:p w:rsidR="000C7CA2" w:rsidRDefault="000C7CA2">
      <w:pPr>
        <w:spacing w:line="276" w:lineRule="auto"/>
        <w:rPr>
          <w:rStyle w:val="Fett"/>
          <w:rFonts w:asciiTheme="minorHAnsi" w:eastAsia="Times New Roman" w:hAnsiTheme="minorHAnsi" w:cs="Times New Roman"/>
          <w:lang w:eastAsia="de-DE"/>
        </w:rPr>
      </w:pPr>
      <w:r>
        <w:rPr>
          <w:rStyle w:val="Fett"/>
        </w:rPr>
        <w:br w:type="page"/>
      </w:r>
    </w:p>
    <w:p w:rsidR="00706B13" w:rsidRPr="00836380" w:rsidRDefault="00706B13" w:rsidP="001E385E">
      <w:pPr>
        <w:pStyle w:val="Textkrper-Erstzeileneinzug"/>
        <w:ind w:firstLine="0"/>
        <w:rPr>
          <w:rStyle w:val="Fett"/>
          <w:lang w:val="en-US"/>
        </w:rPr>
      </w:pPr>
      <w:proofErr w:type="spellStart"/>
      <w:r w:rsidRPr="00836380">
        <w:rPr>
          <w:rStyle w:val="Fett"/>
          <w:lang w:val="en-US"/>
        </w:rPr>
        <w:lastRenderedPageBreak/>
        <w:t>Methodik</w:t>
      </w:r>
      <w:proofErr w:type="spellEnd"/>
      <w:r w:rsidRPr="00836380">
        <w:rPr>
          <w:rStyle w:val="Fett"/>
          <w:lang w:val="en-US"/>
        </w:rPr>
        <w:t xml:space="preserve">: </w:t>
      </w:r>
    </w:p>
    <w:p w:rsidR="00706B13" w:rsidRPr="00836380" w:rsidRDefault="00706B13" w:rsidP="00706B13">
      <w:pPr>
        <w:pStyle w:val="Textkrper-Erstzeileneinzug"/>
        <w:rPr>
          <w:lang w:val="en-US"/>
        </w:rPr>
      </w:pPr>
      <w:r w:rsidRPr="00836380">
        <w:rPr>
          <w:lang w:val="en-US"/>
        </w:rPr>
        <w:t>-</w:t>
      </w:r>
      <w:r w:rsidRPr="00836380">
        <w:rPr>
          <w:lang w:val="en-US"/>
        </w:rPr>
        <w:tab/>
      </w:r>
      <w:proofErr w:type="spellStart"/>
      <w:r w:rsidRPr="00836380">
        <w:rPr>
          <w:lang w:val="en-US"/>
        </w:rPr>
        <w:t>Kooperatives</w:t>
      </w:r>
      <w:proofErr w:type="spellEnd"/>
      <w:r w:rsidRPr="00836380">
        <w:rPr>
          <w:lang w:val="en-US"/>
        </w:rPr>
        <w:t xml:space="preserve"> </w:t>
      </w:r>
      <w:proofErr w:type="spellStart"/>
      <w:r w:rsidRPr="00836380">
        <w:rPr>
          <w:lang w:val="en-US"/>
        </w:rPr>
        <w:t>Lernen</w:t>
      </w:r>
      <w:proofErr w:type="spellEnd"/>
      <w:r w:rsidRPr="00836380">
        <w:rPr>
          <w:lang w:val="en-US"/>
        </w:rPr>
        <w:t xml:space="preserve"> (Think – Pair – Share), EA, GA, Plenum </w:t>
      </w:r>
    </w:p>
    <w:p w:rsidR="00706B13" w:rsidRDefault="00706B13" w:rsidP="00706B13">
      <w:pPr>
        <w:pStyle w:val="Textkrper-Erstzeileneinzug"/>
      </w:pPr>
      <w:r>
        <w:t>-</w:t>
      </w:r>
      <w:r>
        <w:tab/>
        <w:t>Literarisches Rollenspiel</w:t>
      </w:r>
    </w:p>
    <w:p w:rsidR="00706B13" w:rsidRDefault="00706B13" w:rsidP="00706B13">
      <w:pPr>
        <w:pStyle w:val="Textkrper-Erstzeileneinzug"/>
      </w:pPr>
    </w:p>
    <w:p w:rsidR="001E385E" w:rsidRDefault="001E385E" w:rsidP="00706B13">
      <w:pPr>
        <w:pStyle w:val="Textkrper-Erstzeileneinzug"/>
      </w:pPr>
    </w:p>
    <w:p w:rsidR="00706B13" w:rsidRPr="001E385E" w:rsidRDefault="00706B13" w:rsidP="001E385E">
      <w:pPr>
        <w:pStyle w:val="Einrckung0"/>
        <w:rPr>
          <w:rStyle w:val="Fett"/>
        </w:rPr>
      </w:pPr>
      <w:r w:rsidRPr="001E385E">
        <w:rPr>
          <w:rStyle w:val="Fett"/>
        </w:rPr>
        <w:t xml:space="preserve">Bezug zur </w:t>
      </w:r>
      <w:proofErr w:type="spellStart"/>
      <w:r w:rsidR="00A4499A">
        <w:rPr>
          <w:rStyle w:val="Fett"/>
        </w:rPr>
        <w:t>i</w:t>
      </w:r>
      <w:r w:rsidRPr="001E385E">
        <w:rPr>
          <w:rStyle w:val="Fett"/>
        </w:rPr>
        <w:t>F</w:t>
      </w:r>
      <w:proofErr w:type="spellEnd"/>
      <w:r w:rsidRPr="001E385E">
        <w:rPr>
          <w:rStyle w:val="Fett"/>
        </w:rPr>
        <w:t>:</w:t>
      </w:r>
    </w:p>
    <w:p w:rsidR="00706B13" w:rsidRDefault="00706B13" w:rsidP="00706B13">
      <w:pPr>
        <w:pStyle w:val="Textkrper-Erstzeileneinzug"/>
      </w:pPr>
      <w:r>
        <w:t>-</w:t>
      </w:r>
      <w:r>
        <w:tab/>
      </w:r>
      <w:r w:rsidRPr="001E385E">
        <w:rPr>
          <w:b/>
          <w:i/>
        </w:rPr>
        <w:t>Diagnose:</w:t>
      </w:r>
    </w:p>
    <w:p w:rsidR="00706B13" w:rsidRDefault="00706B13" w:rsidP="001E385E">
      <w:pPr>
        <w:pStyle w:val="Einrckung3"/>
      </w:pPr>
      <w:r>
        <w:t>1.</w:t>
      </w:r>
      <w:r>
        <w:tab/>
        <w:t xml:space="preserve">Indirekte Eingangsdiagnose bzgl. Handlungsstruktur/-gang: AB 01 </w:t>
      </w:r>
      <w:proofErr w:type="spellStart"/>
      <w:r>
        <w:t>Kriterienraster</w:t>
      </w:r>
      <w:proofErr w:type="spellEnd"/>
    </w:p>
    <w:p w:rsidR="00706B13" w:rsidRDefault="00706B13" w:rsidP="001E385E">
      <w:pPr>
        <w:pStyle w:val="Einrckung3"/>
      </w:pPr>
      <w:r>
        <w:t>2.</w:t>
      </w:r>
      <w:r>
        <w:tab/>
        <w:t>Lernreflexion</w:t>
      </w:r>
      <w:r w:rsidR="00B428F6">
        <w:t>/</w:t>
      </w:r>
      <w:r>
        <w:t>Zwischendiagnose: durch PA (</w:t>
      </w:r>
      <w:proofErr w:type="spellStart"/>
      <w:r>
        <w:t>Placemat</w:t>
      </w:r>
      <w:proofErr w:type="spellEnd"/>
      <w:r>
        <w:t>: 2.</w:t>
      </w:r>
      <w:r w:rsidR="002110D1">
        <w:t xml:space="preserve"> </w:t>
      </w:r>
      <w:r>
        <w:t xml:space="preserve">Phase) und Präsentation (angeleitetes mündliches </w:t>
      </w:r>
      <w:r w:rsidR="00A4499A">
        <w:t>Feedback (</w:t>
      </w:r>
      <w:r>
        <w:t>FB</w:t>
      </w:r>
      <w:r w:rsidR="00A4499A">
        <w:t>)</w:t>
      </w:r>
      <w:r>
        <w:t>)</w:t>
      </w:r>
      <w:r w:rsidR="00A4499A">
        <w:t>.</w:t>
      </w:r>
    </w:p>
    <w:p w:rsidR="00706B13" w:rsidRDefault="00706B13" w:rsidP="001E385E">
      <w:pPr>
        <w:pStyle w:val="Einrckung3"/>
      </w:pPr>
      <w:r>
        <w:t>3.</w:t>
      </w:r>
      <w:r>
        <w:tab/>
        <w:t>Lernreflexion</w:t>
      </w:r>
      <w:r w:rsidR="00B428F6">
        <w:t>/</w:t>
      </w:r>
      <w:r>
        <w:t xml:space="preserve">Zwischendiagnose nach Überarbeitung des eigenen Handlungsgangs und nach Fertigstellung des Übungs- und Vertiefungsangebots (Mittel: </w:t>
      </w:r>
      <w:proofErr w:type="spellStart"/>
      <w:r>
        <w:t>Kriterienraster</w:t>
      </w:r>
      <w:proofErr w:type="spellEnd"/>
      <w:r>
        <w:t xml:space="preserve"> – Beratungsgespräch mit Lernpartner</w:t>
      </w:r>
      <w:r w:rsidR="002110D1">
        <w:t>in oder Lernpartner</w:t>
      </w:r>
      <w:r>
        <w:t xml:space="preserve"> oder L</w:t>
      </w:r>
      <w:r w:rsidR="002110D1">
        <w:t>ehrkraft</w:t>
      </w:r>
      <w:r>
        <w:t>)</w:t>
      </w:r>
    </w:p>
    <w:p w:rsidR="00706B13" w:rsidRDefault="00706B13" w:rsidP="00706B13">
      <w:pPr>
        <w:pStyle w:val="Textkrper-Erstzeileneinzug"/>
      </w:pPr>
      <w:r>
        <w:t>-</w:t>
      </w:r>
      <w:r>
        <w:tab/>
      </w:r>
      <w:r w:rsidR="001F6091">
        <w:rPr>
          <w:b/>
          <w:i/>
        </w:rPr>
        <w:t>Lernberatung</w:t>
      </w:r>
      <w:r w:rsidR="001F6091" w:rsidRPr="001E385E">
        <w:rPr>
          <w:b/>
          <w:i/>
        </w:rPr>
        <w:t xml:space="preserve"> (Selbst</w:t>
      </w:r>
      <w:r w:rsidR="001F6091">
        <w:rPr>
          <w:b/>
          <w:i/>
        </w:rPr>
        <w:t>reflexion; in Partnerarbeit; seitens der Lehrkraft)</w:t>
      </w:r>
      <w:r w:rsidRPr="001E385E">
        <w:rPr>
          <w:b/>
          <w:i/>
        </w:rPr>
        <w:t>:</w:t>
      </w:r>
      <w:r>
        <w:t xml:space="preserve"> </w:t>
      </w:r>
    </w:p>
    <w:p w:rsidR="00706B13" w:rsidRDefault="00706B13" w:rsidP="001E385E">
      <w:pPr>
        <w:pStyle w:val="Einrckung3"/>
      </w:pPr>
      <w:r>
        <w:t>1.</w:t>
      </w:r>
      <w:r>
        <w:tab/>
        <w:t>P</w:t>
      </w:r>
      <w:r w:rsidR="00945265">
        <w:t>ortfolio-Mappe (Dokumentation) –</w:t>
      </w:r>
      <w:r>
        <w:t xml:space="preserve"> AB</w:t>
      </w:r>
    </w:p>
    <w:p w:rsidR="00706B13" w:rsidRDefault="00706B13" w:rsidP="001E385E">
      <w:pPr>
        <w:pStyle w:val="Einrckung3"/>
      </w:pPr>
      <w:r>
        <w:t>2.</w:t>
      </w:r>
      <w:r>
        <w:tab/>
        <w:t>Rückmeldung der Mitschüler</w:t>
      </w:r>
      <w:r w:rsidR="002110D1">
        <w:t>innen und Mitschüler</w:t>
      </w:r>
      <w:r>
        <w:t xml:space="preserve"> zum individuellen Handlungsgang und </w:t>
      </w:r>
      <w:r w:rsidR="00A4499A">
        <w:t xml:space="preserve">zur </w:t>
      </w:r>
      <w:r>
        <w:t>Thema</w:t>
      </w:r>
      <w:r w:rsidR="002110D1">
        <w:t>tik der Lernenden, z</w:t>
      </w:r>
      <w:r w:rsidR="00A4499A">
        <w:t>udem</w:t>
      </w:r>
      <w:r>
        <w:t xml:space="preserve"> Abstimmung über gemeinsamen Han</w:t>
      </w:r>
      <w:r>
        <w:t>d</w:t>
      </w:r>
      <w:r>
        <w:t xml:space="preserve">lungsgang und </w:t>
      </w:r>
      <w:r w:rsidR="00A4499A">
        <w:t>die</w:t>
      </w:r>
      <w:r>
        <w:t xml:space="preserve"> Thematik</w:t>
      </w:r>
    </w:p>
    <w:p w:rsidR="00706B13" w:rsidRDefault="00706B13" w:rsidP="001E385E">
      <w:pPr>
        <w:pStyle w:val="Einrckung3"/>
      </w:pPr>
      <w:r>
        <w:t>3.</w:t>
      </w:r>
      <w:r>
        <w:tab/>
        <w:t>Mög</w:t>
      </w:r>
      <w:r w:rsidR="002110D1">
        <w:t>lichkeit, seinen Handlungsgang z</w:t>
      </w:r>
      <w:r>
        <w:t>uhause zu überarbeiten</w:t>
      </w:r>
    </w:p>
    <w:p w:rsidR="00706B13" w:rsidRDefault="00706B13" w:rsidP="001E385E">
      <w:pPr>
        <w:pStyle w:val="Einrckung3"/>
      </w:pPr>
      <w:r>
        <w:t>4.</w:t>
      </w:r>
      <w:r>
        <w:tab/>
        <w:t>Übungs- und Vertiefungsangebot am Ende</w:t>
      </w:r>
    </w:p>
    <w:p w:rsidR="00706B13" w:rsidRDefault="00706B13" w:rsidP="004474F5">
      <w:pPr>
        <w:pStyle w:val="Einrckung3"/>
        <w:ind w:left="851" w:firstLine="0"/>
      </w:pPr>
      <w:r>
        <w:t>Erweiterbar durch Zielvereinbarung (Noten-</w:t>
      </w:r>
      <w:r w:rsidR="00B428F6">
        <w:t>/</w:t>
      </w:r>
      <w:r>
        <w:t>Kompetenzziel) – Förderplan – Wiederh</w:t>
      </w:r>
      <w:r w:rsidR="004474F5">
        <w:t>o</w:t>
      </w:r>
      <w:r>
        <w:t>lungs- und Vertiefungsübungen der restlichen UE Textverständnis</w:t>
      </w:r>
    </w:p>
    <w:p w:rsidR="00706B13" w:rsidRDefault="00706B13" w:rsidP="00706B13">
      <w:pPr>
        <w:pStyle w:val="Textkrper-Erstzeileneinzug"/>
      </w:pPr>
      <w:r>
        <w:t>-</w:t>
      </w:r>
      <w:r>
        <w:tab/>
      </w:r>
      <w:r w:rsidRPr="001E385E">
        <w:rPr>
          <w:b/>
          <w:i/>
        </w:rPr>
        <w:t>Binnendifferenzierung:</w:t>
      </w:r>
      <w:r>
        <w:t xml:space="preserve"> </w:t>
      </w:r>
    </w:p>
    <w:p w:rsidR="00706B13" w:rsidRDefault="00706B13" w:rsidP="001E385E">
      <w:pPr>
        <w:pStyle w:val="Einrckung3"/>
      </w:pPr>
      <w:r>
        <w:t xml:space="preserve">Aufgabe/Niveau A, Aufgabe/Niveau </w:t>
      </w:r>
      <w:r w:rsidR="001E385E">
        <w:t>B, Aufgabe/Niveau C</w:t>
      </w:r>
      <w:r w:rsidR="004474F5">
        <w:t xml:space="preserve">: </w:t>
      </w:r>
      <w:r w:rsidR="001E385E">
        <w:t>AB 03 – 05</w:t>
      </w:r>
    </w:p>
    <w:p w:rsidR="00706B13" w:rsidRDefault="00706B13" w:rsidP="00706B13">
      <w:pPr>
        <w:pStyle w:val="Textkrper-Erstzeileneinzug"/>
      </w:pPr>
      <w:r>
        <w:t>-</w:t>
      </w:r>
      <w:r>
        <w:tab/>
      </w:r>
      <w:r w:rsidR="00EF639E">
        <w:rPr>
          <w:b/>
          <w:i/>
        </w:rPr>
        <w:t>Klassenführung</w:t>
      </w:r>
      <w:r w:rsidRPr="001E385E">
        <w:rPr>
          <w:b/>
          <w:i/>
        </w:rPr>
        <w:t>:</w:t>
      </w:r>
      <w:r>
        <w:t xml:space="preserve"> </w:t>
      </w:r>
    </w:p>
    <w:p w:rsidR="00706B13" w:rsidRDefault="00706B13" w:rsidP="001E385E">
      <w:pPr>
        <w:pStyle w:val="Einrckung3"/>
      </w:pPr>
      <w:r>
        <w:t>1.</w:t>
      </w:r>
      <w:r>
        <w:tab/>
        <w:t xml:space="preserve">Rituale, Regeln in den Arbeitsphasen (Verhalten und Lernprozessbeobachtung </w:t>
      </w:r>
      <w:r w:rsidR="00945265">
        <w:t>–</w:t>
      </w:r>
      <w:r>
        <w:t xml:space="preserve"> AB 02, AB 03, AB 04)</w:t>
      </w:r>
    </w:p>
    <w:p w:rsidR="00706B13" w:rsidRDefault="00706B13" w:rsidP="001E385E">
      <w:pPr>
        <w:pStyle w:val="Einrckung3"/>
      </w:pPr>
      <w:r>
        <w:t>2.</w:t>
      </w:r>
      <w:r>
        <w:tab/>
        <w:t>Organisation des Raums für GA und Präsentation</w:t>
      </w:r>
      <w:r w:rsidR="00B428F6">
        <w:t>/</w:t>
      </w:r>
      <w:r>
        <w:t>Rollenspiel</w:t>
      </w:r>
    </w:p>
    <w:p w:rsidR="00706B13" w:rsidRDefault="00706B13" w:rsidP="001E385E">
      <w:pPr>
        <w:pStyle w:val="Einrckung3"/>
        <w:ind w:left="709" w:hanging="283"/>
      </w:pPr>
      <w:r>
        <w:t>-</w:t>
      </w:r>
      <w:r>
        <w:tab/>
      </w:r>
      <w:r w:rsidR="00EF639E">
        <w:rPr>
          <w:b/>
          <w:i/>
        </w:rPr>
        <w:t>Impulse für die Arbeit der Lehrkräfte</w:t>
      </w:r>
      <w:r w:rsidRPr="001E385E">
        <w:rPr>
          <w:b/>
          <w:i/>
        </w:rPr>
        <w:t>:</w:t>
      </w:r>
      <w:r w:rsidR="001F6091">
        <w:t xml:space="preserve"> Lernbegleiter</w:t>
      </w:r>
      <w:r w:rsidR="002110D1">
        <w:t>innen und Lernbegleiter</w:t>
      </w:r>
      <w:r w:rsidR="001F6091">
        <w:t xml:space="preserve"> (s</w:t>
      </w:r>
      <w:r>
        <w:t>tellt Raster „Aspekte eines Handlungsgangs“ zur Verfügung, Schaffung und Sicherung der Arbeitsa</w:t>
      </w:r>
      <w:r>
        <w:t>t</w:t>
      </w:r>
      <w:r>
        <w:t>mosphäre, Moderator des Gesamtablaufs,</w:t>
      </w:r>
      <w:r w:rsidR="002110D1">
        <w:t xml:space="preserve"> Zeitwächter über Gesamtablauf)</w:t>
      </w:r>
    </w:p>
    <w:p w:rsidR="00706B13" w:rsidRDefault="00706B13" w:rsidP="00706B13">
      <w:pPr>
        <w:pStyle w:val="Textkrper-Erstzeileneinzug"/>
        <w:ind w:firstLine="0"/>
      </w:pPr>
    </w:p>
    <w:p w:rsidR="000C7CA2" w:rsidRDefault="000C7CA2">
      <w:r>
        <w:br w:type="page"/>
      </w:r>
    </w:p>
    <w:tbl>
      <w:tblPr>
        <w:tblStyle w:val="GridTableLight"/>
        <w:tblW w:w="9634" w:type="dxa"/>
        <w:tblLook w:val="04A0" w:firstRow="1" w:lastRow="0" w:firstColumn="1" w:lastColumn="0" w:noHBand="0" w:noVBand="1"/>
      </w:tblPr>
      <w:tblGrid>
        <w:gridCol w:w="1141"/>
        <w:gridCol w:w="1409"/>
        <w:gridCol w:w="6126"/>
        <w:gridCol w:w="958"/>
      </w:tblGrid>
      <w:tr w:rsidR="001F6091" w:rsidRPr="00B26469" w:rsidTr="000C7CA2">
        <w:tc>
          <w:tcPr>
            <w:tcW w:w="1141" w:type="dxa"/>
            <w:shd w:val="clear" w:color="auto" w:fill="EEECE1" w:themeFill="background2"/>
          </w:tcPr>
          <w:p w:rsidR="00721F66" w:rsidRPr="00B26469" w:rsidRDefault="00721F66" w:rsidP="00B26469">
            <w:pPr>
              <w:pStyle w:val="TabelleLinks"/>
            </w:pPr>
            <w:r w:rsidRPr="00B26469">
              <w:lastRenderedPageBreak/>
              <w:t>Material</w:t>
            </w:r>
          </w:p>
        </w:tc>
        <w:tc>
          <w:tcPr>
            <w:tcW w:w="1409" w:type="dxa"/>
            <w:shd w:val="clear" w:color="auto" w:fill="EEECE1" w:themeFill="background2"/>
          </w:tcPr>
          <w:p w:rsidR="00721F66" w:rsidRPr="00B26469" w:rsidRDefault="00721F66" w:rsidP="00B26469">
            <w:pPr>
              <w:pStyle w:val="TabelleLinks"/>
            </w:pPr>
            <w:r w:rsidRPr="00B26469">
              <w:t>Arbeitsform</w:t>
            </w:r>
          </w:p>
        </w:tc>
        <w:tc>
          <w:tcPr>
            <w:tcW w:w="6126" w:type="dxa"/>
            <w:shd w:val="clear" w:color="auto" w:fill="EEECE1" w:themeFill="background2"/>
          </w:tcPr>
          <w:p w:rsidR="00215E5B" w:rsidRDefault="00215E5B" w:rsidP="00215E5B">
            <w:pPr>
              <w:pStyle w:val="TabelleLinks"/>
            </w:pPr>
            <w:r>
              <w:t>Inhalte/</w:t>
            </w:r>
            <w:r w:rsidRPr="00B26469">
              <w:t>Aufgaben</w:t>
            </w:r>
            <w:r>
              <w:t>/Arbeitsaufträge/Anweisungen/Impulse/</w:t>
            </w:r>
          </w:p>
          <w:p w:rsidR="00721F66" w:rsidRPr="00B26469" w:rsidRDefault="00215E5B" w:rsidP="00215E5B">
            <w:pPr>
              <w:pStyle w:val="TabelleLinks"/>
            </w:pPr>
            <w:r>
              <w:t>erwartetes Handeln der Schülerinnen und Sch</w:t>
            </w:r>
            <w:r>
              <w:t>ü</w:t>
            </w:r>
            <w:r>
              <w:t>ler/</w:t>
            </w:r>
            <w:r w:rsidRPr="00B26469">
              <w:t>Aktivitäten</w:t>
            </w:r>
          </w:p>
        </w:tc>
        <w:tc>
          <w:tcPr>
            <w:tcW w:w="958" w:type="dxa"/>
            <w:shd w:val="clear" w:color="auto" w:fill="EEECE1" w:themeFill="background2"/>
          </w:tcPr>
          <w:p w:rsidR="001F6091" w:rsidRDefault="001F6091" w:rsidP="00721F66">
            <w:pPr>
              <w:pStyle w:val="TabelleLinks"/>
              <w:jc w:val="center"/>
            </w:pPr>
            <w:r>
              <w:t>Uhrzeit</w:t>
            </w:r>
          </w:p>
          <w:p w:rsidR="00721F66" w:rsidRPr="00B26469" w:rsidRDefault="00721F66" w:rsidP="00721F66">
            <w:pPr>
              <w:pStyle w:val="TabelleLinks"/>
              <w:jc w:val="center"/>
            </w:pPr>
            <w:r>
              <w:t>Dau</w:t>
            </w:r>
            <w:r w:rsidR="001F6091">
              <w:t>er [min]</w:t>
            </w:r>
          </w:p>
        </w:tc>
      </w:tr>
      <w:tr w:rsidR="00721F66" w:rsidRPr="00B26469" w:rsidTr="000C7CA2">
        <w:tc>
          <w:tcPr>
            <w:tcW w:w="1141" w:type="dxa"/>
          </w:tcPr>
          <w:p w:rsidR="00721F66" w:rsidRPr="00B26469" w:rsidRDefault="00721F66" w:rsidP="00B26469">
            <w:pPr>
              <w:pStyle w:val="TabelleLinks"/>
            </w:pPr>
            <w:r w:rsidRPr="00B26469">
              <w:t>DK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>Imp 01</w:t>
            </w: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  <w:r w:rsidRPr="00B26469">
              <w:t>TA</w:t>
            </w:r>
          </w:p>
        </w:tc>
        <w:tc>
          <w:tcPr>
            <w:tcW w:w="1409" w:type="dxa"/>
          </w:tcPr>
          <w:p w:rsidR="00721F66" w:rsidRPr="00B26469" w:rsidRDefault="00721F66" w:rsidP="00B26469">
            <w:pPr>
              <w:pStyle w:val="TabelleLinks"/>
            </w:pPr>
            <w:r w:rsidRPr="00B26469">
              <w:t>Impuls</w:t>
            </w: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  <w:r w:rsidRPr="00B26469">
              <w:t>UG</w:t>
            </w: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  <w:r w:rsidRPr="00B26469">
              <w:t>Sicherung</w:t>
            </w:r>
          </w:p>
        </w:tc>
        <w:tc>
          <w:tcPr>
            <w:tcW w:w="6126" w:type="dxa"/>
          </w:tcPr>
          <w:p w:rsidR="00721F66" w:rsidRPr="00B26469" w:rsidRDefault="00721F66" w:rsidP="00B26469">
            <w:pPr>
              <w:pStyle w:val="TabelleLinks"/>
            </w:pPr>
            <w:r w:rsidRPr="00B26469">
              <w:t>Einstimmung</w:t>
            </w:r>
            <w:r w:rsidR="00B428F6">
              <w:t>/</w:t>
            </w:r>
            <w:r w:rsidRPr="00B26469">
              <w:t>Hinführung:</w:t>
            </w:r>
          </w:p>
          <w:p w:rsidR="00721F66" w:rsidRPr="00B26469" w:rsidRDefault="00A20518" w:rsidP="00B26469">
            <w:pPr>
              <w:pStyle w:val="TabelleLinks"/>
            </w:pPr>
            <w:r>
              <w:t>Bildfolge 1-</w:t>
            </w:r>
            <w:r w:rsidR="00721F66" w:rsidRPr="00B26469">
              <w:t>4 unter DK legen</w:t>
            </w:r>
          </w:p>
          <w:p w:rsidR="00721F66" w:rsidRPr="00B26469" w:rsidRDefault="00721F66" w:rsidP="00440E55">
            <w:pPr>
              <w:pStyle w:val="AufzhlungFortsetzung"/>
              <w:spacing w:line="240" w:lineRule="auto"/>
              <w:ind w:left="714" w:hanging="357"/>
            </w:pPr>
            <w:r w:rsidRPr="00B26469">
              <w:t>Was ist das Thema, wenn wir uns diese Bildfolge a</w:t>
            </w:r>
            <w:r w:rsidRPr="00B26469">
              <w:t>n</w:t>
            </w:r>
            <w:r w:rsidRPr="00B26469">
              <w:t>sehen? Wie ändert sich die Auss</w:t>
            </w:r>
            <w:r w:rsidRPr="00B26469">
              <w:t>a</w:t>
            </w:r>
            <w:r w:rsidRPr="00B26469">
              <w:t xml:space="preserve">ge/Thematik/Problematik, wenn wir statt Bildfolge 1 Bildfolge 2 bzw. statt </w:t>
            </w:r>
            <w:r w:rsidR="00440E55" w:rsidRPr="00B26469">
              <w:t xml:space="preserve">Bildfolge </w:t>
            </w:r>
            <w:r w:rsidRPr="00B26469">
              <w:t xml:space="preserve">3 </w:t>
            </w:r>
            <w:r w:rsidR="00440E55" w:rsidRPr="00B26469">
              <w:t xml:space="preserve">Bildfolge </w:t>
            </w:r>
            <w:r w:rsidRPr="00B26469">
              <w:t>4 haben?</w:t>
            </w:r>
          </w:p>
          <w:p w:rsidR="00721F66" w:rsidRPr="00B26469" w:rsidRDefault="00721F66" w:rsidP="002F4876">
            <w:pPr>
              <w:pStyle w:val="AufzhlungFortsetzung"/>
              <w:rPr>
                <w:b/>
              </w:rPr>
            </w:pPr>
            <w:r w:rsidRPr="00B26469">
              <w:rPr>
                <w:b/>
              </w:rPr>
              <w:t xml:space="preserve">Leitthema der Stunde: </w:t>
            </w:r>
          </w:p>
          <w:p w:rsidR="00721F66" w:rsidRPr="00B26469" w:rsidRDefault="00721F66" w:rsidP="002F4876">
            <w:pPr>
              <w:pStyle w:val="AufzhlungFortsetzung"/>
              <w:numPr>
                <w:ilvl w:val="0"/>
                <w:numId w:val="0"/>
              </w:numPr>
              <w:ind w:left="720"/>
            </w:pPr>
            <w:r w:rsidRPr="00B26469">
              <w:t>Vom Gang einer Handlung auf die Aussage/Thematik schließen</w:t>
            </w:r>
            <w:r w:rsidR="006044AB">
              <w:t>.</w:t>
            </w:r>
          </w:p>
          <w:p w:rsidR="00721F66" w:rsidRPr="00B26469" w:rsidRDefault="00721F66" w:rsidP="002F4876">
            <w:pPr>
              <w:pStyle w:val="AufzhlungFortsetzung"/>
            </w:pPr>
            <w:r w:rsidRPr="00B26469">
              <w:rPr>
                <w:b/>
              </w:rPr>
              <w:t>Methodik:</w:t>
            </w:r>
            <w:r w:rsidRPr="00B26469">
              <w:t xml:space="preserve"> Literarisches Rollenspiel</w:t>
            </w:r>
          </w:p>
        </w:tc>
        <w:tc>
          <w:tcPr>
            <w:tcW w:w="958" w:type="dxa"/>
          </w:tcPr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Pr="00B26469" w:rsidRDefault="001F6091" w:rsidP="00B26469">
            <w:pPr>
              <w:pStyle w:val="TabelleLinks"/>
            </w:pPr>
            <w:r>
              <w:t>5</w:t>
            </w:r>
          </w:p>
        </w:tc>
      </w:tr>
      <w:tr w:rsidR="00721F66" w:rsidRPr="00B26469" w:rsidTr="000C7CA2">
        <w:tc>
          <w:tcPr>
            <w:tcW w:w="1141" w:type="dxa"/>
          </w:tcPr>
          <w:p w:rsidR="00721F66" w:rsidRPr="00B26469" w:rsidRDefault="00721F66" w:rsidP="00B26469">
            <w:pPr>
              <w:pStyle w:val="TabelleLinks"/>
            </w:pPr>
            <w:r w:rsidRPr="00B26469">
              <w:t>AB 01</w:t>
            </w: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  <w:r w:rsidRPr="00B26469">
              <w:t>DK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 xml:space="preserve">AB 01 </w:t>
            </w:r>
            <w:r w:rsidRPr="00B26469">
              <w:rPr>
                <w:szCs w:val="16"/>
              </w:rPr>
              <w:t>Lös</w:t>
            </w:r>
          </w:p>
        </w:tc>
        <w:tc>
          <w:tcPr>
            <w:tcW w:w="1409" w:type="dxa"/>
          </w:tcPr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  <w:r w:rsidRPr="00B26469">
              <w:t>LV</w:t>
            </w: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  <w:r w:rsidRPr="00B26469">
              <w:t>EA  -  S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>Plenum</w:t>
            </w: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</w:tc>
        <w:tc>
          <w:tcPr>
            <w:tcW w:w="6126" w:type="dxa"/>
          </w:tcPr>
          <w:p w:rsidR="00721F66" w:rsidRPr="00B26469" w:rsidRDefault="00721F66" w:rsidP="00B26469">
            <w:pPr>
              <w:pStyle w:val="TabelleLinks"/>
            </w:pPr>
            <w:r w:rsidRPr="00B26469">
              <w:t xml:space="preserve">Ausgabe des AB 01 </w:t>
            </w:r>
            <w:proofErr w:type="spellStart"/>
            <w:r w:rsidRPr="00B26469">
              <w:rPr>
                <w:b/>
              </w:rPr>
              <w:t>Kriterienraster</w:t>
            </w:r>
            <w:proofErr w:type="spellEnd"/>
            <w:r w:rsidRPr="00B26469">
              <w:t xml:space="preserve"> „Aspekte einer Han</w:t>
            </w:r>
            <w:r w:rsidRPr="00B26469">
              <w:t>d</w:t>
            </w:r>
            <w:r w:rsidRPr="00B26469">
              <w:t>lung“</w:t>
            </w:r>
          </w:p>
          <w:p w:rsidR="00721F66" w:rsidRPr="00B26469" w:rsidRDefault="00721F66" w:rsidP="00FE1306">
            <w:pPr>
              <w:pStyle w:val="TabelleLinks"/>
              <w:numPr>
                <w:ilvl w:val="0"/>
                <w:numId w:val="29"/>
              </w:numPr>
            </w:pPr>
            <w:r w:rsidRPr="00B26469">
              <w:t>Hinweis: Beim Gang einer Handlung spielen die im Raster aufgeführten Aspekte i.</w:t>
            </w:r>
            <w:r w:rsidR="002110D1">
              <w:t xml:space="preserve"> </w:t>
            </w:r>
            <w:r w:rsidRPr="00B26469">
              <w:t>d.</w:t>
            </w:r>
            <w:r w:rsidR="002110D1">
              <w:t xml:space="preserve"> </w:t>
            </w:r>
            <w:r w:rsidRPr="00B26469">
              <w:t>R. eine Rolle</w:t>
            </w:r>
          </w:p>
          <w:p w:rsidR="00721F66" w:rsidRPr="00B26469" w:rsidRDefault="002110D1" w:rsidP="00FE1306">
            <w:pPr>
              <w:pStyle w:val="TabelleLinks"/>
              <w:numPr>
                <w:ilvl w:val="0"/>
                <w:numId w:val="29"/>
              </w:numPr>
            </w:pPr>
            <w:r>
              <w:t>Schülerinnen und Schüler</w:t>
            </w:r>
            <w:r w:rsidR="00721F66" w:rsidRPr="00B26469">
              <w:t xml:space="preserve"> füllen in EA das Raster aus</w:t>
            </w:r>
          </w:p>
          <w:p w:rsidR="00721F66" w:rsidRPr="00B26469" w:rsidRDefault="00721F66" w:rsidP="00FE1306">
            <w:pPr>
              <w:pStyle w:val="TabelleLinks"/>
              <w:numPr>
                <w:ilvl w:val="0"/>
                <w:numId w:val="29"/>
              </w:numPr>
            </w:pPr>
            <w:r w:rsidRPr="00B26469">
              <w:t>Ein</w:t>
            </w:r>
            <w:r w:rsidR="002110D1">
              <w:t>e</w:t>
            </w:r>
            <w:r w:rsidRPr="00B26469">
              <w:t xml:space="preserve"> Schüler</w:t>
            </w:r>
            <w:r w:rsidR="002110D1">
              <w:t>in oder ein Schüler</w:t>
            </w:r>
            <w:r w:rsidRPr="00B26469">
              <w:t xml:space="preserve"> legt sein Ergebnis u</w:t>
            </w:r>
            <w:r w:rsidRPr="00B26469">
              <w:t>n</w:t>
            </w:r>
            <w:r w:rsidRPr="00B26469">
              <w:t>ter D</w:t>
            </w:r>
            <w:r w:rsidR="00EA72FA">
              <w:t>K</w:t>
            </w:r>
            <w:r w:rsidRPr="00B26469">
              <w:t>, Abgleich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>Ergebnis: Handlungsgang und Aussage/Thematik der Bil</w:t>
            </w:r>
            <w:r w:rsidRPr="00B26469">
              <w:t>d</w:t>
            </w:r>
            <w:r w:rsidRPr="00B26469">
              <w:t>folge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>Funktion: Erstes Kennenlernen des Rasters, erste Anwe</w:t>
            </w:r>
            <w:r w:rsidRPr="00B26469">
              <w:t>n</w:t>
            </w:r>
            <w:r w:rsidRPr="00B26469">
              <w:t>dung</w:t>
            </w:r>
          </w:p>
        </w:tc>
        <w:tc>
          <w:tcPr>
            <w:tcW w:w="958" w:type="dxa"/>
          </w:tcPr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Pr="00B26469" w:rsidRDefault="004F036E" w:rsidP="00B26469">
            <w:pPr>
              <w:pStyle w:val="TabelleLinks"/>
            </w:pPr>
            <w:r>
              <w:t>7</w:t>
            </w:r>
          </w:p>
        </w:tc>
      </w:tr>
      <w:tr w:rsidR="00721F66" w:rsidRPr="00B26469" w:rsidTr="000C7CA2">
        <w:tc>
          <w:tcPr>
            <w:tcW w:w="1141" w:type="dxa"/>
          </w:tcPr>
          <w:p w:rsidR="00721F66" w:rsidRPr="00B26469" w:rsidRDefault="00721F66" w:rsidP="00B26469">
            <w:pPr>
              <w:pStyle w:val="TabelleLinks"/>
            </w:pPr>
            <w:r w:rsidRPr="00B26469">
              <w:t>TB 01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>DK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>AB 01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 xml:space="preserve">AB 01 </w:t>
            </w:r>
            <w:r w:rsidRPr="00B26469">
              <w:rPr>
                <w:szCs w:val="16"/>
              </w:rPr>
              <w:t>Lös</w:t>
            </w:r>
          </w:p>
        </w:tc>
        <w:tc>
          <w:tcPr>
            <w:tcW w:w="1409" w:type="dxa"/>
          </w:tcPr>
          <w:p w:rsidR="00721F66" w:rsidRPr="00B26469" w:rsidRDefault="00721F66" w:rsidP="00B26469">
            <w:pPr>
              <w:pStyle w:val="TabelleLinks"/>
            </w:pPr>
          </w:p>
        </w:tc>
        <w:tc>
          <w:tcPr>
            <w:tcW w:w="6126" w:type="dxa"/>
          </w:tcPr>
          <w:p w:rsidR="00721F66" w:rsidRPr="00B26469" w:rsidRDefault="002110D1" w:rsidP="00B26469">
            <w:pPr>
              <w:pStyle w:val="TabelleLinks"/>
            </w:pPr>
            <w:r>
              <w:t>Lehrkraft</w:t>
            </w:r>
            <w:r w:rsidR="00721F66" w:rsidRPr="00B26469">
              <w:t xml:space="preserve"> liest </w:t>
            </w:r>
            <w:r w:rsidR="00721F66" w:rsidRPr="00B26469">
              <w:rPr>
                <w:b/>
              </w:rPr>
              <w:t xml:space="preserve">Vorlesetext </w:t>
            </w:r>
            <w:r w:rsidR="00721F66" w:rsidRPr="00B26469">
              <w:t>der Geschichte (z.</w:t>
            </w:r>
            <w:r>
              <w:t xml:space="preserve"> </w:t>
            </w:r>
            <w:r w:rsidR="00721F66" w:rsidRPr="00B26469">
              <w:t>B. „San Salv</w:t>
            </w:r>
            <w:r w:rsidR="00721F66" w:rsidRPr="00B26469">
              <w:t>a</w:t>
            </w:r>
            <w:r w:rsidR="00721F66" w:rsidRPr="00B26469">
              <w:t>dor“) vor</w:t>
            </w:r>
            <w:r w:rsidR="006044AB">
              <w:t>.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>L. legt Vorlesetext unter DK</w:t>
            </w:r>
            <w:r w:rsidR="00EA72FA">
              <w:t>.</w:t>
            </w:r>
          </w:p>
          <w:p w:rsidR="00721F66" w:rsidRPr="00B26469" w:rsidRDefault="002110D1" w:rsidP="00440E55">
            <w:pPr>
              <w:pStyle w:val="TabelleLinks"/>
            </w:pPr>
            <w:r>
              <w:t>Lerne</w:t>
            </w:r>
            <w:r w:rsidR="00440E55">
              <w:t>nde</w:t>
            </w:r>
            <w:r w:rsidR="00721F66" w:rsidRPr="00B26469">
              <w:t xml:space="preserve"> notieren im </w:t>
            </w:r>
            <w:proofErr w:type="spellStart"/>
            <w:r w:rsidR="00721F66" w:rsidRPr="00B26469">
              <w:t>Kriterienraster</w:t>
            </w:r>
            <w:proofErr w:type="spellEnd"/>
            <w:r w:rsidR="00721F66" w:rsidRPr="00B26469">
              <w:t xml:space="preserve"> „Aspekte einer Han</w:t>
            </w:r>
            <w:r w:rsidR="00721F66" w:rsidRPr="00B26469">
              <w:t>d</w:t>
            </w:r>
            <w:r w:rsidR="00721F66" w:rsidRPr="00B26469">
              <w:t>lung“ relevante Daten, je nach Zeit legt statt einem S</w:t>
            </w:r>
            <w:r>
              <w:t>.</w:t>
            </w:r>
            <w:r w:rsidR="00721F66" w:rsidRPr="00B26469">
              <w:t xml:space="preserve"> der L. sein Ergebnis zum Vergleich auf.</w:t>
            </w:r>
          </w:p>
        </w:tc>
        <w:tc>
          <w:tcPr>
            <w:tcW w:w="958" w:type="dxa"/>
          </w:tcPr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Pr="00B26469" w:rsidRDefault="004F036E" w:rsidP="00B26469">
            <w:pPr>
              <w:pStyle w:val="TabelleLinks"/>
            </w:pPr>
            <w:r>
              <w:t>8</w:t>
            </w:r>
          </w:p>
        </w:tc>
      </w:tr>
      <w:tr w:rsidR="00721F66" w:rsidRPr="00B26469" w:rsidTr="000C7CA2">
        <w:tc>
          <w:tcPr>
            <w:tcW w:w="1141" w:type="dxa"/>
          </w:tcPr>
          <w:p w:rsidR="00721F66" w:rsidRPr="00836380" w:rsidRDefault="00721F66" w:rsidP="00B26469">
            <w:pPr>
              <w:pStyle w:val="TabelleLinks"/>
              <w:rPr>
                <w:lang w:val="en-US"/>
              </w:rPr>
            </w:pPr>
            <w:r w:rsidRPr="00836380">
              <w:rPr>
                <w:lang w:val="en-US"/>
              </w:rPr>
              <w:t>DK</w:t>
            </w:r>
          </w:p>
          <w:p w:rsidR="00721F66" w:rsidRPr="00836380" w:rsidRDefault="00721F66" w:rsidP="00B26469">
            <w:pPr>
              <w:pStyle w:val="TabelleLinks"/>
              <w:rPr>
                <w:lang w:val="en-US"/>
              </w:rPr>
            </w:pPr>
          </w:p>
          <w:p w:rsidR="00721F66" w:rsidRPr="00836380" w:rsidRDefault="00721F66" w:rsidP="00B26469">
            <w:pPr>
              <w:pStyle w:val="TabelleLinks"/>
              <w:rPr>
                <w:lang w:val="en-US"/>
              </w:rPr>
            </w:pPr>
          </w:p>
          <w:p w:rsidR="00721F66" w:rsidRPr="00836380" w:rsidRDefault="00721F66" w:rsidP="00B26469">
            <w:pPr>
              <w:pStyle w:val="TabelleLinks"/>
              <w:rPr>
                <w:lang w:val="en-US"/>
              </w:rPr>
            </w:pPr>
          </w:p>
          <w:p w:rsidR="00721F66" w:rsidRPr="00836380" w:rsidRDefault="00721F66" w:rsidP="00B26469">
            <w:pPr>
              <w:pStyle w:val="TabelleLinks"/>
              <w:rPr>
                <w:lang w:val="en-US"/>
              </w:rPr>
            </w:pPr>
          </w:p>
          <w:p w:rsidR="00721F66" w:rsidRPr="00836380" w:rsidRDefault="00721F66" w:rsidP="00B26469">
            <w:pPr>
              <w:pStyle w:val="TabelleLinks"/>
              <w:rPr>
                <w:lang w:val="en-US"/>
              </w:rPr>
            </w:pPr>
          </w:p>
          <w:p w:rsidR="00721F66" w:rsidRPr="00836380" w:rsidRDefault="00721F66" w:rsidP="00B26469">
            <w:pPr>
              <w:pStyle w:val="TabelleLinks"/>
              <w:rPr>
                <w:lang w:val="en-US"/>
              </w:rPr>
            </w:pPr>
          </w:p>
          <w:p w:rsidR="00721F66" w:rsidRPr="00836380" w:rsidRDefault="00721F66" w:rsidP="00B26469">
            <w:pPr>
              <w:pStyle w:val="TabelleLinks"/>
              <w:rPr>
                <w:lang w:val="en-US"/>
              </w:rPr>
            </w:pPr>
          </w:p>
          <w:p w:rsidR="00721F66" w:rsidRPr="00836380" w:rsidRDefault="00721F66" w:rsidP="00B26469">
            <w:pPr>
              <w:pStyle w:val="TabelleLinks"/>
              <w:rPr>
                <w:lang w:val="en-US"/>
              </w:rPr>
            </w:pPr>
          </w:p>
          <w:p w:rsidR="00721F66" w:rsidRPr="00836380" w:rsidRDefault="00721F66" w:rsidP="00B26469">
            <w:pPr>
              <w:pStyle w:val="TabelleLinks"/>
              <w:rPr>
                <w:lang w:val="en-US"/>
              </w:rPr>
            </w:pPr>
          </w:p>
          <w:p w:rsidR="00721F66" w:rsidRPr="00836380" w:rsidRDefault="00721F66" w:rsidP="00B26469">
            <w:pPr>
              <w:pStyle w:val="TabelleLinks"/>
              <w:rPr>
                <w:lang w:val="en-US"/>
              </w:rPr>
            </w:pPr>
          </w:p>
          <w:p w:rsidR="00721F66" w:rsidRPr="00836380" w:rsidRDefault="00721F66" w:rsidP="00B26469">
            <w:pPr>
              <w:pStyle w:val="TabelleLinks"/>
              <w:rPr>
                <w:lang w:val="en-US"/>
              </w:rPr>
            </w:pPr>
          </w:p>
          <w:p w:rsidR="00721F66" w:rsidRPr="00836380" w:rsidRDefault="00721F66" w:rsidP="00B26469">
            <w:pPr>
              <w:pStyle w:val="TabelleLinks"/>
              <w:rPr>
                <w:lang w:val="en-US"/>
              </w:rPr>
            </w:pPr>
          </w:p>
          <w:p w:rsidR="00721F66" w:rsidRPr="00836380" w:rsidRDefault="00721F66" w:rsidP="00B26469">
            <w:pPr>
              <w:pStyle w:val="TabelleLinks"/>
              <w:rPr>
                <w:lang w:val="en-US"/>
              </w:rPr>
            </w:pPr>
          </w:p>
          <w:p w:rsidR="00721F66" w:rsidRPr="00836380" w:rsidRDefault="00721F66" w:rsidP="00B26469">
            <w:pPr>
              <w:pStyle w:val="TabelleLinks"/>
              <w:rPr>
                <w:lang w:val="en-US"/>
              </w:rPr>
            </w:pPr>
            <w:r w:rsidRPr="00836380">
              <w:rPr>
                <w:lang w:val="en-US"/>
              </w:rPr>
              <w:t>Placemat</w:t>
            </w:r>
          </w:p>
          <w:p w:rsidR="00721F66" w:rsidRPr="00836380" w:rsidRDefault="00721F66" w:rsidP="00B26469">
            <w:pPr>
              <w:pStyle w:val="TabelleLinks"/>
              <w:rPr>
                <w:lang w:val="en-US"/>
              </w:rPr>
            </w:pPr>
            <w:r w:rsidRPr="00836380">
              <w:rPr>
                <w:lang w:val="en-US"/>
              </w:rPr>
              <w:t xml:space="preserve">OB 01 </w:t>
            </w:r>
            <w:proofErr w:type="spellStart"/>
            <w:r w:rsidRPr="00836380">
              <w:rPr>
                <w:szCs w:val="16"/>
                <w:lang w:val="en-US"/>
              </w:rPr>
              <w:t>Niv</w:t>
            </w:r>
            <w:proofErr w:type="spellEnd"/>
            <w:r w:rsidRPr="00836380">
              <w:rPr>
                <w:szCs w:val="16"/>
                <w:lang w:val="en-US"/>
              </w:rPr>
              <w:t xml:space="preserve"> A </w:t>
            </w:r>
            <w:proofErr w:type="spellStart"/>
            <w:r w:rsidRPr="00836380">
              <w:rPr>
                <w:szCs w:val="16"/>
                <w:lang w:val="en-US"/>
              </w:rPr>
              <w:t>Placem</w:t>
            </w:r>
            <w:proofErr w:type="spellEnd"/>
            <w:r w:rsidRPr="00836380">
              <w:rPr>
                <w:szCs w:val="16"/>
                <w:lang w:val="en-US"/>
              </w:rPr>
              <w:t>.</w:t>
            </w:r>
          </w:p>
          <w:p w:rsidR="00721F66" w:rsidRPr="00B26469" w:rsidRDefault="00721F66" w:rsidP="00B26469">
            <w:pPr>
              <w:pStyle w:val="TabelleLinks"/>
              <w:rPr>
                <w:szCs w:val="16"/>
              </w:rPr>
            </w:pPr>
            <w:r w:rsidRPr="00B26469">
              <w:t xml:space="preserve">OB 02 </w:t>
            </w:r>
            <w:proofErr w:type="spellStart"/>
            <w:r w:rsidRPr="00B26469">
              <w:rPr>
                <w:szCs w:val="16"/>
              </w:rPr>
              <w:t>Niv</w:t>
            </w:r>
            <w:proofErr w:type="spellEnd"/>
            <w:r w:rsidRPr="00B26469">
              <w:rPr>
                <w:szCs w:val="16"/>
              </w:rPr>
              <w:t xml:space="preserve">. B und C </w:t>
            </w:r>
            <w:proofErr w:type="spellStart"/>
            <w:r w:rsidRPr="00B26469">
              <w:rPr>
                <w:szCs w:val="16"/>
              </w:rPr>
              <w:t>Placem</w:t>
            </w:r>
            <w:proofErr w:type="spellEnd"/>
            <w:r w:rsidRPr="00B26469">
              <w:rPr>
                <w:szCs w:val="16"/>
              </w:rPr>
              <w:t>.</w:t>
            </w: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  <w:rPr>
                <w:sz w:val="30"/>
                <w:szCs w:val="30"/>
              </w:rPr>
            </w:pPr>
          </w:p>
          <w:p w:rsidR="00721F66" w:rsidRDefault="00721F66" w:rsidP="00B26469">
            <w:pPr>
              <w:pStyle w:val="TabelleLinks"/>
            </w:pPr>
            <w:r w:rsidRPr="00B26469">
              <w:lastRenderedPageBreak/>
              <w:t>OB 03</w:t>
            </w:r>
          </w:p>
          <w:p w:rsidR="00721F66" w:rsidRPr="00B26469" w:rsidRDefault="00721F66" w:rsidP="00B26469">
            <w:pPr>
              <w:pStyle w:val="TabelleLinks"/>
            </w:pPr>
          </w:p>
        </w:tc>
        <w:tc>
          <w:tcPr>
            <w:tcW w:w="1409" w:type="dxa"/>
          </w:tcPr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  <w:r w:rsidRPr="00B26469">
              <w:t xml:space="preserve">LV </w:t>
            </w: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  <w:proofErr w:type="spellStart"/>
            <w:r w:rsidRPr="00B26469">
              <w:t>Placemat</w:t>
            </w:r>
            <w:proofErr w:type="spellEnd"/>
          </w:p>
          <w:p w:rsidR="00721F66" w:rsidRPr="00B26469" w:rsidRDefault="00721F66" w:rsidP="00B26469">
            <w:pPr>
              <w:pStyle w:val="TabelleLinks"/>
            </w:pPr>
            <w:r w:rsidRPr="00B26469">
              <w:t>Niveau A</w:t>
            </w: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  <w:r w:rsidRPr="00B26469">
              <w:t>Niveau B u. C</w:t>
            </w: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  <w:proofErr w:type="spellStart"/>
            <w:r w:rsidRPr="00B26469">
              <w:lastRenderedPageBreak/>
              <w:t>Organisa-tionsplan</w:t>
            </w:r>
            <w:proofErr w:type="spellEnd"/>
          </w:p>
        </w:tc>
        <w:tc>
          <w:tcPr>
            <w:tcW w:w="6126" w:type="dxa"/>
          </w:tcPr>
          <w:p w:rsidR="00721F66" w:rsidRPr="00B26469" w:rsidRDefault="00945265" w:rsidP="00B26469">
            <w:pPr>
              <w:pStyle w:val="TabelleLinks"/>
              <w:rPr>
                <w:b/>
              </w:rPr>
            </w:pPr>
            <w:r>
              <w:rPr>
                <w:b/>
              </w:rPr>
              <w:lastRenderedPageBreak/>
              <w:t>Literarisches Rollenspiel –</w:t>
            </w:r>
            <w:r w:rsidR="00721F66" w:rsidRPr="00B26469">
              <w:rPr>
                <w:b/>
              </w:rPr>
              <w:t xml:space="preserve"> Handlungsanweisungen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>Entwerfen des Fortgangs der Handlung eines literarischen Textes (z.</w:t>
            </w:r>
            <w:r w:rsidR="002110D1">
              <w:t xml:space="preserve"> B. „San Salvador“, „Rein ä</w:t>
            </w:r>
            <w:r w:rsidRPr="00B26469">
              <w:t>ußerlich“) auf einem von 3 Niveaustufen (A, B oder C)</w:t>
            </w:r>
          </w:p>
          <w:p w:rsidR="00721F66" w:rsidRPr="00B26469" w:rsidRDefault="002110D1" w:rsidP="000D3BB4">
            <w:pPr>
              <w:pStyle w:val="TabelleLinks"/>
              <w:numPr>
                <w:ilvl w:val="0"/>
                <w:numId w:val="30"/>
              </w:numPr>
              <w:tabs>
                <w:tab w:val="left" w:pos="736"/>
              </w:tabs>
              <w:ind w:left="774" w:hanging="426"/>
            </w:pPr>
            <w:r>
              <w:t>Lehrkraft</w:t>
            </w:r>
            <w:r w:rsidR="00721F66" w:rsidRPr="00B26469">
              <w:t xml:space="preserve">: </w:t>
            </w:r>
          </w:p>
          <w:p w:rsidR="00721F66" w:rsidRPr="00B26469" w:rsidRDefault="00721F66" w:rsidP="00FE1306">
            <w:pPr>
              <w:pStyle w:val="TabelleLinks"/>
              <w:ind w:left="708"/>
            </w:pPr>
            <w:r w:rsidRPr="00B26469">
              <w:t xml:space="preserve">Ich lese </w:t>
            </w:r>
            <w:r w:rsidR="00EA72FA">
              <w:t>Ihnen</w:t>
            </w:r>
            <w:r w:rsidRPr="00B26469">
              <w:t xml:space="preserve"> gleich eine Geschichte zum Teil vor (</w:t>
            </w:r>
            <w:r w:rsidRPr="00B26469">
              <w:rPr>
                <w:b/>
              </w:rPr>
              <w:t>Vorlesetext</w:t>
            </w:r>
            <w:r w:rsidRPr="00B26469">
              <w:t>)</w:t>
            </w:r>
            <w:r w:rsidR="00EA72FA">
              <w:t>.</w:t>
            </w:r>
          </w:p>
          <w:p w:rsidR="00721F66" w:rsidRPr="00B26469" w:rsidRDefault="00EA72FA" w:rsidP="00FE1306">
            <w:pPr>
              <w:pStyle w:val="TabelleLinks"/>
              <w:ind w:left="708"/>
            </w:pPr>
            <w:r>
              <w:t xml:space="preserve">Sie </w:t>
            </w:r>
            <w:r w:rsidR="00721F66" w:rsidRPr="00B26469">
              <w:t>soll</w:t>
            </w:r>
            <w:r>
              <w:t>en</w:t>
            </w:r>
            <w:r w:rsidR="00721F66" w:rsidRPr="00B26469">
              <w:t xml:space="preserve"> die Geschichte danach fortführen.</w:t>
            </w:r>
          </w:p>
          <w:p w:rsidR="00721F66" w:rsidRPr="00B26469" w:rsidRDefault="00EA72FA" w:rsidP="00FE1306">
            <w:pPr>
              <w:pStyle w:val="TabelleLinks"/>
              <w:ind w:left="708"/>
            </w:pPr>
            <w:r>
              <w:t>A</w:t>
            </w:r>
            <w:r w:rsidR="00721F66" w:rsidRPr="00B26469">
              <w:t>rbeite</w:t>
            </w:r>
            <w:r>
              <w:t>n Sie</w:t>
            </w:r>
            <w:r w:rsidR="00721F66" w:rsidRPr="00B26469">
              <w:t xml:space="preserve"> in Gruppen mit max. 5, minimal 3 Pe</w:t>
            </w:r>
            <w:r w:rsidR="00721F66" w:rsidRPr="00B26469">
              <w:t>r</w:t>
            </w:r>
            <w:r w:rsidR="00721F66" w:rsidRPr="00B26469">
              <w:t>sonen. Innerhalb der Gruppen arbeite</w:t>
            </w:r>
            <w:r>
              <w:t>n Sie</w:t>
            </w:r>
            <w:r w:rsidR="00721F66" w:rsidRPr="00B26469">
              <w:t xml:space="preserve"> in EA und GA</w:t>
            </w:r>
            <w:r>
              <w:t>.</w:t>
            </w:r>
          </w:p>
          <w:p w:rsidR="00721F66" w:rsidRPr="00B26469" w:rsidRDefault="00721F66" w:rsidP="00FE1306">
            <w:pPr>
              <w:pStyle w:val="TabelleLinks"/>
              <w:ind w:left="708"/>
            </w:pPr>
            <w:r w:rsidRPr="00B26469">
              <w:t xml:space="preserve">Am Ende </w:t>
            </w:r>
            <w:r w:rsidR="002110D1">
              <w:t>führt jede Gruppe i</w:t>
            </w:r>
            <w:r w:rsidRPr="00B26469">
              <w:t>hre gemeinsame Han</w:t>
            </w:r>
            <w:r w:rsidRPr="00B26469">
              <w:t>d</w:t>
            </w:r>
            <w:r w:rsidRPr="00B26469">
              <w:t>lung im Plenum auf</w:t>
            </w:r>
          </w:p>
          <w:p w:rsidR="00721F66" w:rsidRPr="00B26469" w:rsidRDefault="002110D1" w:rsidP="00FE1306">
            <w:pPr>
              <w:pStyle w:val="TabelleLinks"/>
              <w:ind w:left="708"/>
            </w:pPr>
            <w:r>
              <w:t xml:space="preserve">Es gibt 3 Aufgaben, denen </w:t>
            </w:r>
            <w:r w:rsidR="00625365">
              <w:t>Sie sich bitte zuordnen</w:t>
            </w:r>
            <w:r w:rsidR="00721F66" w:rsidRPr="00B26469">
              <w:t>:</w:t>
            </w:r>
          </w:p>
          <w:p w:rsidR="00721F66" w:rsidRPr="00B26469" w:rsidRDefault="00721F66" w:rsidP="00FE1306">
            <w:pPr>
              <w:pStyle w:val="TabelleLinks"/>
              <w:ind w:left="708"/>
            </w:pPr>
            <w:r w:rsidRPr="00B26469">
              <w:rPr>
                <w:b/>
              </w:rPr>
              <w:t>Aufgabe A:</w:t>
            </w:r>
            <w:r w:rsidRPr="00B26469">
              <w:t xml:space="preserve"> </w:t>
            </w:r>
            <w:r w:rsidR="00EA72FA">
              <w:t>Sie</w:t>
            </w:r>
            <w:r w:rsidRPr="00B26469">
              <w:t xml:space="preserve"> rekonstruier</w:t>
            </w:r>
            <w:r w:rsidR="00EA72FA">
              <w:t>en</w:t>
            </w:r>
            <w:r w:rsidRPr="00B26469">
              <w:t xml:space="preserve"> ein</w:t>
            </w:r>
            <w:r>
              <w:t>e Geschichte, in der die Reihen</w:t>
            </w:r>
            <w:r w:rsidRPr="00B26469">
              <w:t xml:space="preserve">folge durcheinandergeraten ist. </w:t>
            </w:r>
            <w:r w:rsidR="00EA72FA">
              <w:t xml:space="preserve">Sie </w:t>
            </w:r>
            <w:r w:rsidRPr="00B26469">
              <w:t>kenn</w:t>
            </w:r>
            <w:r w:rsidR="00EA72FA">
              <w:t>en</w:t>
            </w:r>
            <w:r w:rsidRPr="00B26469">
              <w:t xml:space="preserve"> zudem die Aussage/Thematik der Geschic</w:t>
            </w:r>
            <w:r w:rsidRPr="00B26469">
              <w:t>h</w:t>
            </w:r>
            <w:r w:rsidRPr="00B26469">
              <w:t>te</w:t>
            </w:r>
            <w:r w:rsidR="006044AB">
              <w:t>.</w:t>
            </w:r>
          </w:p>
          <w:p w:rsidR="00721F66" w:rsidRPr="00B26469" w:rsidRDefault="00721F66" w:rsidP="00FE1306">
            <w:pPr>
              <w:pStyle w:val="TabelleLinks"/>
              <w:ind w:left="708"/>
            </w:pPr>
            <w:r w:rsidRPr="00B26469">
              <w:rPr>
                <w:b/>
              </w:rPr>
              <w:t>Aufgabe B:</w:t>
            </w:r>
            <w:r w:rsidRPr="00B26469">
              <w:t xml:space="preserve"> </w:t>
            </w:r>
            <w:r w:rsidR="00EA72FA">
              <w:t>Sie</w:t>
            </w:r>
            <w:r w:rsidRPr="00B26469">
              <w:t xml:space="preserve"> kenn</w:t>
            </w:r>
            <w:r w:rsidR="00EA72FA">
              <w:t>en</w:t>
            </w:r>
            <w:r w:rsidRPr="00B26469">
              <w:t xml:space="preserve"> die vorangegangene Han</w:t>
            </w:r>
            <w:r w:rsidRPr="00B26469">
              <w:t>d</w:t>
            </w:r>
            <w:r w:rsidRPr="00B26469">
              <w:t>lung und erfahr</w:t>
            </w:r>
            <w:r w:rsidR="00EA72FA">
              <w:t>en</w:t>
            </w:r>
            <w:r w:rsidRPr="00B26469">
              <w:t xml:space="preserve"> die Aussage</w:t>
            </w:r>
            <w:r w:rsidR="00B428F6">
              <w:t>/</w:t>
            </w:r>
            <w:r w:rsidRPr="00B26469">
              <w:t>Thematik der Kurzg</w:t>
            </w:r>
            <w:r w:rsidRPr="00B26469">
              <w:t>e</w:t>
            </w:r>
            <w:r w:rsidRPr="00B26469">
              <w:t>schichte</w:t>
            </w:r>
            <w:r w:rsidR="009A0B35">
              <w:t>.</w:t>
            </w:r>
          </w:p>
          <w:p w:rsidR="00721F66" w:rsidRPr="00B26469" w:rsidRDefault="00721F66" w:rsidP="00FE1306">
            <w:pPr>
              <w:pStyle w:val="TabelleLinks"/>
              <w:ind w:left="708"/>
            </w:pPr>
            <w:r w:rsidRPr="00B26469">
              <w:rPr>
                <w:b/>
              </w:rPr>
              <w:t>Aufgabe C:</w:t>
            </w:r>
            <w:r w:rsidRPr="00B26469">
              <w:t xml:space="preserve"> </w:t>
            </w:r>
            <w:r w:rsidR="00EA72FA">
              <w:t>Sie</w:t>
            </w:r>
            <w:r w:rsidRPr="00B26469">
              <w:t xml:space="preserve"> kenn</w:t>
            </w:r>
            <w:r w:rsidR="00EA72FA">
              <w:t>en</w:t>
            </w:r>
            <w:r w:rsidRPr="00B26469">
              <w:t xml:space="preserve"> nur die vorangegangene Handlung und entwickel</w:t>
            </w:r>
            <w:r w:rsidR="009A0B35">
              <w:t>n</w:t>
            </w:r>
            <w:r w:rsidRPr="00B26469">
              <w:t xml:space="preserve"> daraus den Fortgang der Handlung und </w:t>
            </w:r>
            <w:r w:rsidR="009A0B35">
              <w:t>deren</w:t>
            </w:r>
            <w:r w:rsidRPr="00B26469">
              <w:t xml:space="preserve"> Aussage bzw. Thematik</w:t>
            </w:r>
            <w:r w:rsidR="009A0B35">
              <w:t>.</w:t>
            </w:r>
          </w:p>
          <w:p w:rsidR="00721F66" w:rsidRPr="00B26469" w:rsidRDefault="00721F66" w:rsidP="00FE1306">
            <w:pPr>
              <w:pStyle w:val="TabelleLinks"/>
              <w:ind w:left="708"/>
            </w:pPr>
            <w:r w:rsidRPr="00B26469">
              <w:lastRenderedPageBreak/>
              <w:t>Beachte</w:t>
            </w:r>
            <w:r w:rsidR="009A0B35">
              <w:t>n Sie</w:t>
            </w:r>
            <w:r w:rsidRPr="00B26469">
              <w:t xml:space="preserve"> die Vorgaben der bisherigen Handlung (</w:t>
            </w:r>
            <w:proofErr w:type="spellStart"/>
            <w:r w:rsidRPr="00B26469">
              <w:t>Kriterienraster</w:t>
            </w:r>
            <w:proofErr w:type="spellEnd"/>
            <w:r w:rsidRPr="00B26469">
              <w:t>)</w:t>
            </w:r>
            <w:r w:rsidR="009A0B35">
              <w:t>.</w:t>
            </w:r>
          </w:p>
          <w:p w:rsidR="00721F66" w:rsidRPr="00B26469" w:rsidRDefault="00721F66" w:rsidP="00FE1306">
            <w:pPr>
              <w:pStyle w:val="TabelleLinks"/>
              <w:ind w:left="708"/>
            </w:pPr>
            <w:r w:rsidRPr="00B26469">
              <w:t>Gruppen-Zuordnung per Handzeichen</w:t>
            </w:r>
          </w:p>
          <w:p w:rsidR="00721F66" w:rsidRPr="00B26469" w:rsidRDefault="002110D1" w:rsidP="002110D1">
            <w:pPr>
              <w:pStyle w:val="TabelleLinks"/>
              <w:ind w:left="708"/>
            </w:pPr>
            <w:r>
              <w:t xml:space="preserve">Schülerinnen und </w:t>
            </w:r>
            <w:r w:rsidR="00721F66" w:rsidRPr="00B26469">
              <w:t>S</w:t>
            </w:r>
            <w:r>
              <w:t>chüler</w:t>
            </w:r>
            <w:r w:rsidR="00BF5A19">
              <w:t xml:space="preserve"> gehen zu den vorbereit</w:t>
            </w:r>
            <w:r w:rsidR="00BF5A19">
              <w:t>e</w:t>
            </w:r>
            <w:r w:rsidR="00BF5A19">
              <w:t>ten 4-</w:t>
            </w:r>
            <w:r w:rsidR="00721F66" w:rsidRPr="00B26469">
              <w:t>7 Gruppentischen</w:t>
            </w:r>
            <w:r w:rsidR="009A0B35">
              <w:t>.</w:t>
            </w:r>
          </w:p>
          <w:p w:rsidR="00721F66" w:rsidRPr="00B26469" w:rsidRDefault="00721F66" w:rsidP="00FE1306">
            <w:pPr>
              <w:pStyle w:val="TabelleLinks"/>
              <w:ind w:left="708"/>
            </w:pPr>
            <w:r w:rsidRPr="00B26469">
              <w:t xml:space="preserve">Tische möglichst mit gleich vielen </w:t>
            </w:r>
            <w:r w:rsidR="002110D1">
              <w:t>Lerne</w:t>
            </w:r>
            <w:r w:rsidR="00440E55">
              <w:t>nden</w:t>
            </w:r>
            <w:r w:rsidRPr="00B26469">
              <w:t xml:space="preserve"> bese</w:t>
            </w:r>
            <w:r w:rsidRPr="00B26469">
              <w:t>t</w:t>
            </w:r>
            <w:r w:rsidRPr="00B26469">
              <w:t>zen.</w:t>
            </w:r>
          </w:p>
          <w:p w:rsidR="00721F66" w:rsidRPr="00B26469" w:rsidRDefault="00721F66" w:rsidP="00FE1306">
            <w:pPr>
              <w:pStyle w:val="TabelleLinks"/>
              <w:ind w:left="708"/>
            </w:pPr>
            <w:r w:rsidRPr="00B26469">
              <w:t xml:space="preserve">Lehrer teilt </w:t>
            </w:r>
            <w:proofErr w:type="spellStart"/>
            <w:r w:rsidRPr="00B26469">
              <w:rPr>
                <w:b/>
              </w:rPr>
              <w:t>Placemat</w:t>
            </w:r>
            <w:proofErr w:type="spellEnd"/>
            <w:r w:rsidRPr="00B26469">
              <w:t xml:space="preserve"> aus.</w:t>
            </w:r>
          </w:p>
        </w:tc>
        <w:tc>
          <w:tcPr>
            <w:tcW w:w="958" w:type="dxa"/>
          </w:tcPr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9A0B35" w:rsidRPr="00721F66" w:rsidRDefault="009A0B35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B26469" w:rsidRDefault="00721F66" w:rsidP="004F036E">
            <w:pPr>
              <w:pStyle w:val="TabelleLinks"/>
              <w:rPr>
                <w:b/>
              </w:rPr>
            </w:pPr>
            <w:r w:rsidRPr="00721F66">
              <w:t>5</w:t>
            </w:r>
          </w:p>
        </w:tc>
      </w:tr>
      <w:tr w:rsidR="00721F66" w:rsidRPr="00B26469" w:rsidTr="000C7CA2">
        <w:tc>
          <w:tcPr>
            <w:tcW w:w="1141" w:type="dxa"/>
          </w:tcPr>
          <w:p w:rsidR="00721F66" w:rsidRPr="00B26469" w:rsidRDefault="00721F66" w:rsidP="00B26469">
            <w:pPr>
              <w:pStyle w:val="TabelleLinks"/>
            </w:pPr>
            <w:r w:rsidRPr="00B26469">
              <w:lastRenderedPageBreak/>
              <w:t xml:space="preserve">AB 02  </w:t>
            </w:r>
            <w:proofErr w:type="spellStart"/>
            <w:r w:rsidRPr="00B26469">
              <w:rPr>
                <w:szCs w:val="16"/>
              </w:rPr>
              <w:t>Niv</w:t>
            </w:r>
            <w:proofErr w:type="spellEnd"/>
            <w:r w:rsidRPr="00B26469">
              <w:rPr>
                <w:szCs w:val="16"/>
              </w:rPr>
              <w:t>. A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 xml:space="preserve">AB 03 </w:t>
            </w:r>
          </w:p>
          <w:p w:rsidR="00721F66" w:rsidRPr="00B26469" w:rsidRDefault="00721F66" w:rsidP="00B26469">
            <w:pPr>
              <w:pStyle w:val="TabelleLinks"/>
            </w:pPr>
            <w:proofErr w:type="spellStart"/>
            <w:r w:rsidRPr="00B26469">
              <w:rPr>
                <w:szCs w:val="16"/>
              </w:rPr>
              <w:t>Niv</w:t>
            </w:r>
            <w:proofErr w:type="spellEnd"/>
            <w:r w:rsidRPr="00B26469">
              <w:rPr>
                <w:szCs w:val="16"/>
              </w:rPr>
              <w:t>. B</w:t>
            </w:r>
            <w:r w:rsidRPr="00B26469">
              <w:t xml:space="preserve"> 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>AB 04</w:t>
            </w:r>
          </w:p>
          <w:p w:rsidR="00721F66" w:rsidRPr="00B26469" w:rsidRDefault="00721F66" w:rsidP="00B26469">
            <w:pPr>
              <w:pStyle w:val="TabelleLinks"/>
              <w:rPr>
                <w:szCs w:val="16"/>
              </w:rPr>
            </w:pPr>
            <w:proofErr w:type="spellStart"/>
            <w:r w:rsidRPr="00B26469">
              <w:rPr>
                <w:szCs w:val="16"/>
              </w:rPr>
              <w:t>Niv</w:t>
            </w:r>
            <w:proofErr w:type="spellEnd"/>
            <w:r w:rsidRPr="00B26469">
              <w:rPr>
                <w:szCs w:val="16"/>
              </w:rPr>
              <w:t>. C</w:t>
            </w:r>
          </w:p>
          <w:p w:rsidR="00721F66" w:rsidRPr="00B26469" w:rsidRDefault="00721F66" w:rsidP="00B26469">
            <w:pPr>
              <w:pStyle w:val="TabelleLinks"/>
              <w:rPr>
                <w:sz w:val="32"/>
                <w:szCs w:val="32"/>
              </w:rPr>
            </w:pPr>
          </w:p>
          <w:p w:rsidR="00721F66" w:rsidRPr="00B26469" w:rsidRDefault="00721F66" w:rsidP="00B26469">
            <w:pPr>
              <w:pStyle w:val="TabelleLinks"/>
            </w:pPr>
            <w:r w:rsidRPr="00B26469">
              <w:t>Portfolio-mappe</w:t>
            </w:r>
          </w:p>
          <w:p w:rsidR="00721F66" w:rsidRPr="00B26469" w:rsidRDefault="00721F66" w:rsidP="00B26469">
            <w:pPr>
              <w:pStyle w:val="TabelleLinks"/>
            </w:pPr>
          </w:p>
        </w:tc>
        <w:tc>
          <w:tcPr>
            <w:tcW w:w="1409" w:type="dxa"/>
          </w:tcPr>
          <w:p w:rsidR="00721F66" w:rsidRPr="00B26469" w:rsidRDefault="00721F66" w:rsidP="00B26469">
            <w:pPr>
              <w:pStyle w:val="TabelleLinks"/>
            </w:pPr>
            <w:r w:rsidRPr="00B26469">
              <w:t>EA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>GA</w:t>
            </w: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  <w:r w:rsidRPr="00B26469">
              <w:t>Sicherung</w:t>
            </w:r>
          </w:p>
          <w:p w:rsidR="00721F66" w:rsidRPr="00B26469" w:rsidRDefault="00721F66" w:rsidP="00B26469">
            <w:pPr>
              <w:pStyle w:val="TabelleLinks"/>
            </w:pPr>
          </w:p>
        </w:tc>
        <w:tc>
          <w:tcPr>
            <w:tcW w:w="6126" w:type="dxa"/>
          </w:tcPr>
          <w:p w:rsidR="00721F66" w:rsidRPr="00B26469" w:rsidRDefault="00721F66" w:rsidP="00B26469">
            <w:pPr>
              <w:pStyle w:val="TabelleLinks"/>
              <w:rPr>
                <w:b/>
              </w:rPr>
            </w:pPr>
            <w:r w:rsidRPr="00B26469">
              <w:rPr>
                <w:b/>
              </w:rPr>
              <w:t xml:space="preserve">Literarisches Rollenspiel </w:t>
            </w:r>
            <w:r>
              <w:rPr>
                <w:b/>
              </w:rPr>
              <w:t>–</w:t>
            </w:r>
            <w:r w:rsidRPr="00B26469">
              <w:rPr>
                <w:b/>
              </w:rPr>
              <w:t xml:space="preserve"> Erarbeitungsphasen</w:t>
            </w:r>
          </w:p>
          <w:p w:rsidR="00721F66" w:rsidRPr="00B26469" w:rsidRDefault="00721F66" w:rsidP="000D3BB4">
            <w:pPr>
              <w:pStyle w:val="TabelleLinks"/>
              <w:numPr>
                <w:ilvl w:val="0"/>
                <w:numId w:val="30"/>
              </w:numPr>
              <w:ind w:left="774" w:hanging="426"/>
            </w:pPr>
            <w:r w:rsidRPr="00B26469">
              <w:rPr>
                <w:b/>
              </w:rPr>
              <w:t>EA:</w:t>
            </w:r>
            <w:r w:rsidR="002110D1">
              <w:t xml:space="preserve"> Jede Lerne</w:t>
            </w:r>
            <w:r w:rsidR="00440E55">
              <w:t>nde</w:t>
            </w:r>
            <w:r w:rsidR="002110D1">
              <w:t xml:space="preserve"> </w:t>
            </w:r>
            <w:r w:rsidR="00440E55">
              <w:t xml:space="preserve">und jeder Lernende </w:t>
            </w:r>
            <w:r w:rsidRPr="00B26469">
              <w:t>skizziert se</w:t>
            </w:r>
            <w:r w:rsidRPr="00B26469">
              <w:t>i</w:t>
            </w:r>
            <w:r w:rsidRPr="00B26469">
              <w:t>nen Handlungsgang und nennt seine Them</w:t>
            </w:r>
            <w:r w:rsidRPr="00B26469">
              <w:t>a</w:t>
            </w:r>
            <w:r w:rsidRPr="00B26469">
              <w:t>tik/Aussage</w:t>
            </w:r>
            <w:r w:rsidR="009A0B35">
              <w:t>.</w:t>
            </w:r>
          </w:p>
          <w:p w:rsidR="00721F66" w:rsidRPr="00B26469" w:rsidRDefault="00721F66" w:rsidP="000D3BB4">
            <w:pPr>
              <w:pStyle w:val="TabelleLinks"/>
              <w:numPr>
                <w:ilvl w:val="0"/>
                <w:numId w:val="30"/>
              </w:numPr>
              <w:ind w:left="774" w:hanging="426"/>
            </w:pPr>
            <w:r w:rsidRPr="00B26469">
              <w:rPr>
                <w:b/>
              </w:rPr>
              <w:t>GA:</w:t>
            </w:r>
            <w:r w:rsidRPr="00B26469">
              <w:t xml:space="preserve"> </w:t>
            </w:r>
            <w:r w:rsidR="002110D1">
              <w:t xml:space="preserve">Reihum kommentiert </w:t>
            </w:r>
            <w:r w:rsidR="00440E55">
              <w:t xml:space="preserve">jede Lernende und </w:t>
            </w:r>
            <w:r w:rsidR="002110D1">
              <w:t>jeder Lerne</w:t>
            </w:r>
            <w:r w:rsidR="00440E55">
              <w:t>nde</w:t>
            </w:r>
            <w:r w:rsidRPr="00B26469">
              <w:t xml:space="preserve"> die Entwürfe seiner Mitschüler</w:t>
            </w:r>
            <w:r w:rsidR="002110D1">
              <w:t>innen und Mitschüler</w:t>
            </w:r>
            <w:r w:rsidR="009A0B35">
              <w:t>.</w:t>
            </w:r>
          </w:p>
          <w:p w:rsidR="00721F66" w:rsidRPr="00B26469" w:rsidRDefault="00721F66" w:rsidP="000D3BB4">
            <w:pPr>
              <w:pStyle w:val="TabelleLinks"/>
              <w:numPr>
                <w:ilvl w:val="0"/>
                <w:numId w:val="30"/>
              </w:numPr>
              <w:ind w:left="774" w:hanging="426"/>
            </w:pPr>
            <w:r w:rsidRPr="00B26469">
              <w:rPr>
                <w:b/>
              </w:rPr>
              <w:t>GA:</w:t>
            </w:r>
            <w:r w:rsidRPr="00B26469">
              <w:t xml:space="preserve"> Die Gruppe einigt sich </w:t>
            </w:r>
            <w:r>
              <w:t>auf einen gemeinsamen Handlungs</w:t>
            </w:r>
            <w:r w:rsidRPr="00B26469">
              <w:t xml:space="preserve">gang und bereitet </w:t>
            </w:r>
            <w:r w:rsidR="009A0B35">
              <w:t xml:space="preserve">ihr </w:t>
            </w:r>
            <w:r w:rsidRPr="00B26469">
              <w:t>Rollenspiel vor</w:t>
            </w:r>
            <w:r w:rsidR="009A0B35">
              <w:t>.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 xml:space="preserve">Ausschneiden des eigenen Handlungsfortgangs aus dem </w:t>
            </w:r>
            <w:proofErr w:type="spellStart"/>
            <w:r w:rsidRPr="00B26469">
              <w:t>Placemat</w:t>
            </w:r>
            <w:proofErr w:type="spellEnd"/>
            <w:r w:rsidRPr="00B26469">
              <w:t xml:space="preserve">. Kopie des Feldes „gemeinsame Handlung“. Diese werden in der Portfoliomappe abgeheftet. 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>Übungsangebot: Betrifft das erhaltene</w:t>
            </w:r>
            <w:r>
              <w:t xml:space="preserve"> Feedback zum eig</w:t>
            </w:r>
            <w:r>
              <w:t>e</w:t>
            </w:r>
            <w:r>
              <w:t>nen Handlungs</w:t>
            </w:r>
            <w:r w:rsidRPr="00B26469">
              <w:t xml:space="preserve">gang und </w:t>
            </w:r>
            <w:r w:rsidR="009A0B35">
              <w:t xml:space="preserve">zur </w:t>
            </w:r>
            <w:r w:rsidRPr="00B26469">
              <w:t>Aussage</w:t>
            </w:r>
            <w:r w:rsidR="00B428F6">
              <w:t>/</w:t>
            </w:r>
            <w:r w:rsidRPr="00B26469">
              <w:t>Thematik</w:t>
            </w:r>
            <w:r w:rsidR="009A0B35">
              <w:t>.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>Anmerkungen zum Feedback verfassen, bis</w:t>
            </w:r>
            <w:r>
              <w:t xml:space="preserve"> hin zur Übera</w:t>
            </w:r>
            <w:r>
              <w:t>r</w:t>
            </w:r>
            <w:r>
              <w:t>beitung des eige</w:t>
            </w:r>
            <w:r w:rsidRPr="00B26469">
              <w:t>nen Entwurfs, wenn die Vorschläge ei</w:t>
            </w:r>
            <w:r w:rsidRPr="00B26469">
              <w:t>n</w:t>
            </w:r>
            <w:r w:rsidRPr="00B26469">
              <w:t>leucht</w:t>
            </w:r>
            <w:r>
              <w:t xml:space="preserve">en (Wer es macht, erhält einen </w:t>
            </w:r>
            <w:r w:rsidRPr="00B26469">
              <w:t>Pluspunkt)</w:t>
            </w:r>
            <w:r w:rsidR="009A0B35">
              <w:t>.</w:t>
            </w:r>
          </w:p>
        </w:tc>
        <w:tc>
          <w:tcPr>
            <w:tcW w:w="958" w:type="dxa"/>
          </w:tcPr>
          <w:p w:rsidR="00721F66" w:rsidRP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4F036E" w:rsidP="00B26469">
            <w:pPr>
              <w:pStyle w:val="TabelleLinks"/>
            </w:pPr>
            <w:r>
              <w:t>7</w:t>
            </w: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  <w:r>
              <w:t>8</w:t>
            </w:r>
          </w:p>
          <w:p w:rsidR="004F036E" w:rsidRDefault="004F036E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  <w:r>
              <w:t>10</w:t>
            </w: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</w:tc>
      </w:tr>
      <w:tr w:rsidR="00721F66" w:rsidRPr="00B26469" w:rsidTr="000C7CA2">
        <w:tc>
          <w:tcPr>
            <w:tcW w:w="1141" w:type="dxa"/>
          </w:tcPr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</w:tc>
        <w:tc>
          <w:tcPr>
            <w:tcW w:w="1409" w:type="dxa"/>
          </w:tcPr>
          <w:p w:rsidR="00721F66" w:rsidRPr="00B26469" w:rsidRDefault="00721F66" w:rsidP="00B26469">
            <w:pPr>
              <w:pStyle w:val="TabelleLinks"/>
            </w:pPr>
            <w:r w:rsidRPr="00B26469">
              <w:t>Plenum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>Rollenspiel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>(RS)</w:t>
            </w: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  <w:r w:rsidRPr="00B26469">
              <w:t>Feedback (FB)</w:t>
            </w:r>
          </w:p>
        </w:tc>
        <w:tc>
          <w:tcPr>
            <w:tcW w:w="6126" w:type="dxa"/>
          </w:tcPr>
          <w:p w:rsidR="00721F66" w:rsidRPr="00B26469" w:rsidRDefault="00721F66" w:rsidP="00B26469">
            <w:pPr>
              <w:pStyle w:val="TabelleLinks"/>
              <w:rPr>
                <w:b/>
              </w:rPr>
            </w:pPr>
            <w:r w:rsidRPr="00B26469">
              <w:rPr>
                <w:b/>
              </w:rPr>
              <w:t>Literarisches Rollenspiel – Präsentation</w:t>
            </w:r>
            <w:r w:rsidR="00B428F6">
              <w:rPr>
                <w:b/>
              </w:rPr>
              <w:t>/</w:t>
            </w:r>
            <w:r w:rsidRPr="00B26469">
              <w:rPr>
                <w:b/>
              </w:rPr>
              <w:t>Auftritt</w:t>
            </w:r>
          </w:p>
          <w:p w:rsidR="00721F66" w:rsidRDefault="00721F66" w:rsidP="00F33478">
            <w:pPr>
              <w:pStyle w:val="TabelleLinks"/>
              <w:numPr>
                <w:ilvl w:val="0"/>
                <w:numId w:val="30"/>
              </w:numPr>
              <w:ind w:left="774" w:hanging="426"/>
            </w:pPr>
            <w:r w:rsidRPr="00B26469">
              <w:rPr>
                <w:b/>
                <w:i/>
              </w:rPr>
              <w:t>Gruppen A – C</w:t>
            </w:r>
            <w:r w:rsidRPr="00B26469">
              <w:t xml:space="preserve"> (Niveau A, B, C) spielen </w:t>
            </w:r>
            <w:r w:rsidR="00440E55">
              <w:t>i</w:t>
            </w:r>
            <w:r w:rsidR="00A86A85">
              <w:t xml:space="preserve">hr Ergebnis </w:t>
            </w:r>
            <w:r w:rsidRPr="00B26469">
              <w:t xml:space="preserve"> vor (immer alle GA-Mitglieder). </w:t>
            </w:r>
          </w:p>
          <w:p w:rsidR="00721F66" w:rsidRDefault="00721F66" w:rsidP="00F33478">
            <w:pPr>
              <w:pStyle w:val="TabelleLinks"/>
              <w:ind w:left="774"/>
            </w:pPr>
            <w:r w:rsidRPr="00F33478">
              <w:rPr>
                <w:b/>
                <w:i/>
              </w:rPr>
              <w:t>Reihenfolge:</w:t>
            </w:r>
            <w:r w:rsidRPr="00B26469">
              <w:t xml:space="preserve"> C – B – A </w:t>
            </w:r>
          </w:p>
          <w:p w:rsidR="00721F66" w:rsidRPr="00B26469" w:rsidRDefault="00721F66" w:rsidP="00F33478">
            <w:pPr>
              <w:pStyle w:val="TabelleLinks"/>
              <w:ind w:left="774"/>
            </w:pPr>
            <w:r w:rsidRPr="00B26469">
              <w:t>Bei gleicher Handlung kann dies auch nur rückg</w:t>
            </w:r>
            <w:r w:rsidRPr="00B26469">
              <w:t>e</w:t>
            </w:r>
            <w:r w:rsidRPr="00B26469">
              <w:t>meldet werden (Auflegen des Handlungsfortgangs unter DK).</w:t>
            </w:r>
          </w:p>
          <w:p w:rsidR="00721F66" w:rsidRPr="00B26469" w:rsidRDefault="00721F66" w:rsidP="00F33478">
            <w:pPr>
              <w:pStyle w:val="TabelleLinks"/>
              <w:numPr>
                <w:ilvl w:val="0"/>
                <w:numId w:val="30"/>
              </w:numPr>
              <w:ind w:left="774" w:hanging="426"/>
            </w:pPr>
            <w:r w:rsidRPr="00B26469">
              <w:t xml:space="preserve">Kurze </w:t>
            </w:r>
            <w:r w:rsidRPr="00B26469">
              <w:rPr>
                <w:b/>
                <w:i/>
              </w:rPr>
              <w:t xml:space="preserve">Rückmeldung </w:t>
            </w:r>
            <w:r w:rsidRPr="00B26469">
              <w:t>der Mitschüler</w:t>
            </w:r>
            <w:r w:rsidR="00A91CD5">
              <w:t>innen und Mi</w:t>
            </w:r>
            <w:r w:rsidR="00A91CD5">
              <w:t>t</w:t>
            </w:r>
            <w:r w:rsidR="00A91CD5">
              <w:t>schüler</w:t>
            </w:r>
            <w:r w:rsidRPr="00B26469">
              <w:t xml:space="preserve">: </w:t>
            </w:r>
          </w:p>
          <w:p w:rsidR="00721F66" w:rsidRDefault="00721F66" w:rsidP="00F33478">
            <w:pPr>
              <w:pStyle w:val="TabelleLinks"/>
              <w:numPr>
                <w:ilvl w:val="6"/>
                <w:numId w:val="16"/>
              </w:numPr>
              <w:ind w:left="1199" w:hanging="425"/>
            </w:pPr>
            <w:r w:rsidRPr="00B26469">
              <w:t>Orientierung an den Textvorgaben des Vorl</w:t>
            </w:r>
            <w:r w:rsidRPr="00B26469">
              <w:t>e</w:t>
            </w:r>
            <w:r w:rsidRPr="00B26469">
              <w:t xml:space="preserve">setextes? </w:t>
            </w:r>
          </w:p>
          <w:p w:rsidR="00721F66" w:rsidRPr="00B26469" w:rsidRDefault="00721F66" w:rsidP="00F33478">
            <w:pPr>
              <w:pStyle w:val="TabelleLinks"/>
              <w:numPr>
                <w:ilvl w:val="6"/>
                <w:numId w:val="16"/>
              </w:numPr>
              <w:ind w:left="1199" w:hanging="425"/>
            </w:pPr>
            <w:r w:rsidRPr="00B26469">
              <w:t>Ergibt sich aus dem Handlungsgang d</w:t>
            </w:r>
            <w:r w:rsidR="009A0B35">
              <w:t xml:space="preserve">ie </w:t>
            </w:r>
            <w:r w:rsidRPr="00B26469">
              <w:t>Them</w:t>
            </w:r>
            <w:r w:rsidRPr="00B26469">
              <w:t>a</w:t>
            </w:r>
            <w:r w:rsidRPr="00B26469">
              <w:t>tik?</w:t>
            </w:r>
          </w:p>
        </w:tc>
        <w:tc>
          <w:tcPr>
            <w:tcW w:w="958" w:type="dxa"/>
          </w:tcPr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Pr="00721F66" w:rsidRDefault="004F036E" w:rsidP="00B26469">
            <w:pPr>
              <w:pStyle w:val="TabelleLinks"/>
            </w:pPr>
            <w:r>
              <w:t>25</w:t>
            </w:r>
          </w:p>
        </w:tc>
      </w:tr>
      <w:tr w:rsidR="00721F66" w:rsidRPr="00B26469" w:rsidTr="000C7CA2">
        <w:tc>
          <w:tcPr>
            <w:tcW w:w="1141" w:type="dxa"/>
          </w:tcPr>
          <w:p w:rsidR="00721F66" w:rsidRPr="00B26469" w:rsidRDefault="00721F66" w:rsidP="00B26469">
            <w:pPr>
              <w:pStyle w:val="TabelleLinks"/>
            </w:pPr>
            <w:r w:rsidRPr="00B26469">
              <w:t>TB 02</w:t>
            </w: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  <w:r w:rsidRPr="00B26469">
              <w:t>TB 03</w:t>
            </w:r>
          </w:p>
        </w:tc>
        <w:tc>
          <w:tcPr>
            <w:tcW w:w="1409" w:type="dxa"/>
          </w:tcPr>
          <w:p w:rsidR="00721F66" w:rsidRPr="00B26469" w:rsidRDefault="00721F66" w:rsidP="00B26469">
            <w:pPr>
              <w:pStyle w:val="TabelleLinks"/>
            </w:pPr>
            <w:r w:rsidRPr="00B26469">
              <w:lastRenderedPageBreak/>
              <w:t>UG</w:t>
            </w: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  <w:r w:rsidRPr="00B26469">
              <w:t>Vorlesen</w:t>
            </w:r>
          </w:p>
          <w:p w:rsidR="00721F66" w:rsidRPr="00B26469" w:rsidRDefault="00721F66" w:rsidP="00B26469">
            <w:pPr>
              <w:pStyle w:val="TabelleLinks"/>
            </w:pPr>
            <w:r w:rsidRPr="00B26469">
              <w:t>Nachspielen</w:t>
            </w: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  <w:r w:rsidRPr="00B26469">
              <w:t xml:space="preserve"> </w:t>
            </w:r>
          </w:p>
        </w:tc>
        <w:tc>
          <w:tcPr>
            <w:tcW w:w="6126" w:type="dxa"/>
          </w:tcPr>
          <w:p w:rsidR="00721F66" w:rsidRDefault="00721F66" w:rsidP="00B26469">
            <w:pPr>
              <w:pStyle w:val="TabelleLinks"/>
              <w:rPr>
                <w:b/>
              </w:rPr>
            </w:pPr>
            <w:r w:rsidRPr="00B26469">
              <w:rPr>
                <w:b/>
              </w:rPr>
              <w:t>Literarisches Rollenspiel – Erschließen e</w:t>
            </w:r>
            <w:r>
              <w:rPr>
                <w:b/>
              </w:rPr>
              <w:t>ines Handlung</w:t>
            </w:r>
            <w:r>
              <w:rPr>
                <w:b/>
              </w:rPr>
              <w:t>s</w:t>
            </w:r>
            <w:r>
              <w:rPr>
                <w:b/>
              </w:rPr>
              <w:t>gangs und der Aus</w:t>
            </w:r>
            <w:r w:rsidRPr="00B26469">
              <w:rPr>
                <w:b/>
              </w:rPr>
              <w:t>sage bzw. Thematik durch Nachspielen (z.</w:t>
            </w:r>
            <w:r w:rsidR="00A91CD5">
              <w:rPr>
                <w:b/>
              </w:rPr>
              <w:t xml:space="preserve"> </w:t>
            </w:r>
            <w:r w:rsidRPr="00B26469">
              <w:rPr>
                <w:b/>
              </w:rPr>
              <w:t>B. „San Salvador“)</w:t>
            </w:r>
          </w:p>
          <w:p w:rsidR="009A0B35" w:rsidRPr="005460F6" w:rsidRDefault="001E7455" w:rsidP="00B26469">
            <w:pPr>
              <w:pStyle w:val="TabelleLinks"/>
            </w:pPr>
            <w:r w:rsidRPr="005460F6">
              <w:rPr>
                <w:b/>
                <w:i/>
              </w:rPr>
              <w:t>Vorbe</w:t>
            </w:r>
            <w:r w:rsidR="009A0B35" w:rsidRPr="005460F6">
              <w:rPr>
                <w:b/>
                <w:i/>
              </w:rPr>
              <w:t>merkung:</w:t>
            </w:r>
            <w:r w:rsidR="009A0B35" w:rsidRPr="005460F6">
              <w:t xml:space="preserve"> Auch </w:t>
            </w:r>
            <w:r w:rsidRPr="005460F6">
              <w:t>das zweite Rollenspiel</w:t>
            </w:r>
            <w:r w:rsidR="009A0B35" w:rsidRPr="005460F6">
              <w:t xml:space="preserve"> setzt sich mit dem Handlungsgang auseinander. </w:t>
            </w:r>
            <w:r w:rsidRPr="005460F6">
              <w:t>Man kann deshalb erw</w:t>
            </w:r>
            <w:r w:rsidRPr="005460F6">
              <w:t>ä</w:t>
            </w:r>
            <w:r w:rsidRPr="005460F6">
              <w:t>gen, ob</w:t>
            </w:r>
            <w:r w:rsidR="009A0B35" w:rsidRPr="005460F6">
              <w:t xml:space="preserve"> </w:t>
            </w:r>
            <w:r w:rsidRPr="005460F6">
              <w:t xml:space="preserve">das erste Rollenspiel auf die gesamte Doppelstunde ausgedehnt wird und das zweite Rollenspiel weggelassen oder auf die nächste Stunde verschoben wird. </w:t>
            </w:r>
          </w:p>
          <w:p w:rsidR="00721F66" w:rsidRDefault="00A91CD5" w:rsidP="00B26469">
            <w:pPr>
              <w:pStyle w:val="TabelleLinks"/>
              <w:numPr>
                <w:ilvl w:val="0"/>
                <w:numId w:val="30"/>
              </w:numPr>
            </w:pPr>
            <w:r>
              <w:rPr>
                <w:b/>
              </w:rPr>
              <w:t>Lehrkraft</w:t>
            </w:r>
            <w:r w:rsidR="00721F66" w:rsidRPr="00B26469">
              <w:rPr>
                <w:b/>
              </w:rPr>
              <w:t xml:space="preserve"> liest</w:t>
            </w:r>
            <w:r w:rsidR="00721F66" w:rsidRPr="00B26469">
              <w:t xml:space="preserve"> abschnittsweise vor und orientiert sich dabei an TB 03</w:t>
            </w:r>
            <w:r w:rsidR="005460F6">
              <w:t>.</w:t>
            </w:r>
          </w:p>
          <w:p w:rsidR="00721F66" w:rsidRDefault="00A91CD5" w:rsidP="00B26469">
            <w:pPr>
              <w:pStyle w:val="TabelleLinks"/>
              <w:numPr>
                <w:ilvl w:val="0"/>
                <w:numId w:val="30"/>
              </w:numPr>
            </w:pPr>
            <w:r>
              <w:rPr>
                <w:b/>
              </w:rPr>
              <w:t>Schülerinnen und Schüler</w:t>
            </w:r>
            <w:r w:rsidR="00721F66" w:rsidRPr="00F33478">
              <w:rPr>
                <w:b/>
              </w:rPr>
              <w:t xml:space="preserve"> machen</w:t>
            </w:r>
            <w:r w:rsidR="00721F66" w:rsidRPr="00B26469">
              <w:t xml:space="preserve"> genau das </w:t>
            </w:r>
            <w:r w:rsidR="00721F66" w:rsidRPr="00F33478">
              <w:rPr>
                <w:b/>
              </w:rPr>
              <w:t>nach</w:t>
            </w:r>
            <w:r w:rsidR="00721F66" w:rsidRPr="00B26469">
              <w:t xml:space="preserve">, was L vorliest. Nicht als Paul, sondern </w:t>
            </w:r>
            <w:r w:rsidR="00721F66" w:rsidRPr="00F33478">
              <w:rPr>
                <w:b/>
              </w:rPr>
              <w:t>als sie selbst</w:t>
            </w:r>
            <w:r w:rsidR="005460F6">
              <w:rPr>
                <w:b/>
              </w:rPr>
              <w:t>.</w:t>
            </w:r>
          </w:p>
          <w:p w:rsidR="005460F6" w:rsidRDefault="00721F66" w:rsidP="005460F6">
            <w:pPr>
              <w:pStyle w:val="TabelleLinks"/>
              <w:ind w:left="1068"/>
            </w:pPr>
            <w:r w:rsidRPr="00B26469">
              <w:t xml:space="preserve">(Erkenntnis: Bedeutung von Literatur für </w:t>
            </w:r>
            <w:r w:rsidR="00440E55">
              <w:t>die L</w:t>
            </w:r>
            <w:r w:rsidR="00440E55">
              <w:t>e</w:t>
            </w:r>
            <w:r w:rsidR="00440E55">
              <w:t xml:space="preserve">serin oder </w:t>
            </w:r>
            <w:r w:rsidRPr="00B26469">
              <w:t>den Leser)</w:t>
            </w:r>
          </w:p>
          <w:p w:rsidR="00721F66" w:rsidRDefault="00721F66" w:rsidP="005460F6">
            <w:pPr>
              <w:pStyle w:val="TabelleLinks"/>
              <w:numPr>
                <w:ilvl w:val="0"/>
                <w:numId w:val="30"/>
              </w:numPr>
            </w:pPr>
            <w:r w:rsidRPr="00B26469">
              <w:t>Lehrer</w:t>
            </w:r>
            <w:r w:rsidR="00A91CD5">
              <w:t>kraft fragt, was bzw. warum Schülerinnen und Schüler</w:t>
            </w:r>
            <w:r w:rsidR="00B428F6">
              <w:t>/</w:t>
            </w:r>
            <w:r w:rsidRPr="00B26469">
              <w:t>Paul sich so verhalten/reagieren</w:t>
            </w:r>
            <w:r w:rsidR="001E7455">
              <w:t>.</w:t>
            </w:r>
          </w:p>
          <w:p w:rsidR="00721F66" w:rsidRDefault="00721F66" w:rsidP="00F33478">
            <w:pPr>
              <w:pStyle w:val="TabelleLinks"/>
              <w:ind w:left="1068"/>
            </w:pPr>
            <w:r w:rsidRPr="00B26469">
              <w:t xml:space="preserve">Ziele: </w:t>
            </w:r>
          </w:p>
          <w:p w:rsidR="00721F66" w:rsidRDefault="00721F66" w:rsidP="00F33478">
            <w:pPr>
              <w:pStyle w:val="TabelleLinks"/>
              <w:ind w:left="1068"/>
            </w:pPr>
            <w:r w:rsidRPr="00F33478">
              <w:rPr>
                <w:b/>
              </w:rPr>
              <w:t>Handlungsgang nachvollziehen</w:t>
            </w:r>
            <w:r w:rsidRPr="00B26469">
              <w:t xml:space="preserve">, </w:t>
            </w:r>
          </w:p>
          <w:p w:rsidR="00721F66" w:rsidRDefault="00A91CD5" w:rsidP="00F33478">
            <w:pPr>
              <w:pStyle w:val="TabelleLinks"/>
              <w:ind w:left="1068"/>
            </w:pPr>
            <w:r>
              <w:t>ü</w:t>
            </w:r>
            <w:r w:rsidR="00721F66" w:rsidRPr="00B26469">
              <w:t>bertragene Bedeutung seines Handelns erke</w:t>
            </w:r>
            <w:r w:rsidR="00721F66" w:rsidRPr="00B26469">
              <w:t>n</w:t>
            </w:r>
            <w:r w:rsidR="00721F66" w:rsidRPr="00B26469">
              <w:lastRenderedPageBreak/>
              <w:t>nen</w:t>
            </w:r>
          </w:p>
          <w:p w:rsidR="00721F66" w:rsidRPr="00B26469" w:rsidRDefault="00721F66" w:rsidP="00F33478">
            <w:pPr>
              <w:pStyle w:val="TabelleLinks"/>
              <w:ind w:left="1068"/>
            </w:pPr>
            <w:r w:rsidRPr="00B26469">
              <w:t>Thematik</w:t>
            </w:r>
            <w:r w:rsidR="00B428F6">
              <w:t>/</w:t>
            </w:r>
            <w:r w:rsidRPr="00B26469">
              <w:t>Aussage der fiktiven Geschichte e</w:t>
            </w:r>
            <w:r w:rsidRPr="00B26469">
              <w:t>r</w:t>
            </w:r>
            <w:r w:rsidRPr="00B26469">
              <w:t>schließen</w:t>
            </w:r>
            <w:r w:rsidR="005460F6">
              <w:t>.</w:t>
            </w:r>
          </w:p>
          <w:p w:rsidR="00721F66" w:rsidRPr="00B26469" w:rsidRDefault="00721F66" w:rsidP="00F33478">
            <w:pPr>
              <w:pStyle w:val="TabelleLinks"/>
              <w:numPr>
                <w:ilvl w:val="0"/>
                <w:numId w:val="30"/>
              </w:numPr>
              <w:rPr>
                <w:b/>
              </w:rPr>
            </w:pPr>
            <w:r w:rsidRPr="00B26469">
              <w:rPr>
                <w:b/>
              </w:rPr>
              <w:t>Zeit/Puffer:</w:t>
            </w:r>
          </w:p>
          <w:p w:rsidR="00945265" w:rsidRDefault="00721F66" w:rsidP="00945265">
            <w:pPr>
              <w:pStyle w:val="TabelleLinks"/>
              <w:numPr>
                <w:ilvl w:val="0"/>
                <w:numId w:val="35"/>
              </w:numPr>
            </w:pPr>
            <w:r w:rsidRPr="00B26469">
              <w:t xml:space="preserve">Je nach vorhandener Zeit kann auf mehr </w:t>
            </w:r>
            <w:r w:rsidR="008A1083">
              <w:t>o</w:t>
            </w:r>
            <w:r w:rsidRPr="00B26469">
              <w:t>der weniger D</w:t>
            </w:r>
            <w:r w:rsidR="00945265">
              <w:t xml:space="preserve">etails der Handlung eingegangen </w:t>
            </w:r>
            <w:r w:rsidRPr="00B26469">
              <w:t>we</w:t>
            </w:r>
            <w:r w:rsidRPr="00B26469">
              <w:t>r</w:t>
            </w:r>
            <w:r w:rsidRPr="00B26469">
              <w:t>den</w:t>
            </w:r>
            <w:r w:rsidR="001E7455">
              <w:t>.</w:t>
            </w:r>
            <w:r w:rsidR="00945265">
              <w:t xml:space="preserve"> </w:t>
            </w:r>
            <w:r w:rsidRPr="00B26469">
              <w:t>Bei mehr Zeit kann man nach dem Nachspi</w:t>
            </w:r>
            <w:r w:rsidRPr="00B26469">
              <w:t>e</w:t>
            </w:r>
            <w:r w:rsidRPr="00B26469">
              <w:t>len die Tabellen mit Vorleseabschnitt und Han</w:t>
            </w:r>
            <w:r w:rsidRPr="00B26469">
              <w:t>d</w:t>
            </w:r>
            <w:r w:rsidRPr="00B26469">
              <w:t>lungsgang ausgeben. Die Schüler</w:t>
            </w:r>
            <w:r w:rsidR="00A91CD5">
              <w:t>innen und Sch</w:t>
            </w:r>
            <w:r w:rsidR="00A91CD5">
              <w:t>ü</w:t>
            </w:r>
            <w:r w:rsidR="00A91CD5">
              <w:t>ler</w:t>
            </w:r>
            <w:r w:rsidRPr="00B26469">
              <w:t xml:space="preserve"> füllen diese aus und nehmen </w:t>
            </w:r>
            <w:r w:rsidR="001E7455">
              <w:t>sie</w:t>
            </w:r>
            <w:r w:rsidRPr="00B26469">
              <w:t xml:space="preserve"> zu ihrem Portfolio.</w:t>
            </w:r>
          </w:p>
          <w:p w:rsidR="00721F66" w:rsidRPr="00B26469" w:rsidRDefault="00721F66" w:rsidP="00945265">
            <w:pPr>
              <w:pStyle w:val="TabelleLinks"/>
              <w:numPr>
                <w:ilvl w:val="0"/>
                <w:numId w:val="35"/>
              </w:numPr>
            </w:pPr>
            <w:r w:rsidRPr="00B26469">
              <w:t>Lehrer</w:t>
            </w:r>
            <w:r w:rsidR="00A91CD5">
              <w:t>kraft</w:t>
            </w:r>
            <w:r w:rsidRPr="00B26469">
              <w:t xml:space="preserve"> nennt den Titel (z.</w:t>
            </w:r>
            <w:r w:rsidR="00A91CD5">
              <w:t xml:space="preserve"> </w:t>
            </w:r>
            <w:r w:rsidRPr="00B26469">
              <w:t>B. „San Salvador“) und fragt nach der Funktion eines und speziell dieses Titels (Interesse wecken, Spannung erze</w:t>
            </w:r>
            <w:r w:rsidRPr="00B26469">
              <w:t>u</w:t>
            </w:r>
            <w:r w:rsidRPr="00B26469">
              <w:t>gen, Hinweis auf Thema, …). Dazu können bei „San Salvador“ ein oder zwei Bilder der Insel in den Bahamas (Erlöserinsel) unter die D</w:t>
            </w:r>
            <w:r w:rsidR="001E7455">
              <w:t>K</w:t>
            </w:r>
            <w:r w:rsidRPr="00B26469">
              <w:t xml:space="preserve"> gelegt werden. Schüler</w:t>
            </w:r>
            <w:r w:rsidR="00A91CD5">
              <w:t>innen und Schüler geben i</w:t>
            </w:r>
            <w:r w:rsidRPr="00B26469">
              <w:t>hrer Geschichte einen Titel, der auf die Auss</w:t>
            </w:r>
            <w:r w:rsidRPr="00B26469">
              <w:t>a</w:t>
            </w:r>
            <w:r w:rsidRPr="00B26469">
              <w:t>ge/Thematik hinweist/anspielt</w:t>
            </w:r>
            <w:r w:rsidR="005460F6">
              <w:t>.</w:t>
            </w:r>
          </w:p>
          <w:p w:rsidR="00721F66" w:rsidRPr="00B26469" w:rsidRDefault="00721F66" w:rsidP="00F33478">
            <w:pPr>
              <w:pStyle w:val="TabelleLinks"/>
              <w:numPr>
                <w:ilvl w:val="0"/>
                <w:numId w:val="30"/>
              </w:numPr>
            </w:pPr>
            <w:r w:rsidRPr="00B26469">
              <w:t>Ausgabe Gesamttext</w:t>
            </w:r>
          </w:p>
        </w:tc>
        <w:tc>
          <w:tcPr>
            <w:tcW w:w="958" w:type="dxa"/>
          </w:tcPr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Default="00721F66" w:rsidP="00B26469">
            <w:pPr>
              <w:pStyle w:val="TabelleLinks"/>
            </w:pPr>
          </w:p>
          <w:p w:rsidR="00721F66" w:rsidRPr="00721F66" w:rsidRDefault="004F036E" w:rsidP="00B26469">
            <w:pPr>
              <w:pStyle w:val="TabelleLinks"/>
            </w:pPr>
            <w:r>
              <w:t>10</w:t>
            </w:r>
          </w:p>
        </w:tc>
      </w:tr>
      <w:tr w:rsidR="00721F66" w:rsidRPr="00B26469" w:rsidTr="000C7CA2">
        <w:tc>
          <w:tcPr>
            <w:tcW w:w="1141" w:type="dxa"/>
          </w:tcPr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</w:p>
        </w:tc>
        <w:tc>
          <w:tcPr>
            <w:tcW w:w="1409" w:type="dxa"/>
          </w:tcPr>
          <w:p w:rsidR="00721F66" w:rsidRPr="00B26469" w:rsidRDefault="00721F66" w:rsidP="00B26469">
            <w:pPr>
              <w:pStyle w:val="TabelleLinks"/>
            </w:pPr>
          </w:p>
        </w:tc>
        <w:tc>
          <w:tcPr>
            <w:tcW w:w="6126" w:type="dxa"/>
          </w:tcPr>
          <w:p w:rsidR="00721F66" w:rsidRPr="00B26469" w:rsidRDefault="00721F66" w:rsidP="00B26469">
            <w:pPr>
              <w:pStyle w:val="TabelleLinks"/>
              <w:rPr>
                <w:b/>
              </w:rPr>
            </w:pPr>
            <w:r w:rsidRPr="00B26469">
              <w:rPr>
                <w:b/>
              </w:rPr>
              <w:t>Übungs- bzw. Vertiefungsangebot – Handlung</w:t>
            </w:r>
            <w:r w:rsidRPr="00B26469">
              <w:rPr>
                <w:b/>
              </w:rPr>
              <w:t>s</w:t>
            </w:r>
            <w:r w:rsidRPr="00B26469">
              <w:rPr>
                <w:b/>
              </w:rPr>
              <w:t>gang</w:t>
            </w:r>
            <w:r w:rsidR="00B428F6">
              <w:rPr>
                <w:b/>
              </w:rPr>
              <w:t>/</w:t>
            </w:r>
            <w:r w:rsidRPr="00B26469">
              <w:rPr>
                <w:b/>
              </w:rPr>
              <w:t xml:space="preserve">Thematik und </w:t>
            </w:r>
            <w:r w:rsidR="001E7455">
              <w:rPr>
                <w:b/>
              </w:rPr>
              <w:t>l</w:t>
            </w:r>
            <w:r w:rsidRPr="00B26469">
              <w:rPr>
                <w:b/>
              </w:rPr>
              <w:t>iterarisches Rollenspiel</w:t>
            </w:r>
          </w:p>
          <w:p w:rsidR="00721F66" w:rsidRPr="00B26469" w:rsidRDefault="00A91CD5" w:rsidP="00D25DA9">
            <w:pPr>
              <w:pStyle w:val="TabelleLinks"/>
              <w:ind w:right="-93"/>
            </w:pPr>
            <w:r>
              <w:t>Lehrkraft</w:t>
            </w:r>
            <w:r w:rsidR="00721F66" w:rsidRPr="00B26469">
              <w:t xml:space="preserve"> weist auf das Übungsangebot hin und verweist auf den </w:t>
            </w:r>
            <w:r w:rsidR="00721F66" w:rsidRPr="00B26469">
              <w:rPr>
                <w:b/>
              </w:rPr>
              <w:t>Ordner</w:t>
            </w:r>
            <w:r w:rsidR="00721F66" w:rsidRPr="00B26469">
              <w:t xml:space="preserve">, in dem das </w:t>
            </w:r>
            <w:r w:rsidR="00721F66" w:rsidRPr="00B26469">
              <w:rPr>
                <w:b/>
              </w:rPr>
              <w:t>Material</w:t>
            </w:r>
            <w:r w:rsidR="00721F66" w:rsidRPr="00B26469">
              <w:t xml:space="preserve"> zu und zu kopieren ist.</w:t>
            </w:r>
          </w:p>
          <w:p w:rsidR="00721F66" w:rsidRPr="00B26469" w:rsidRDefault="00721F66" w:rsidP="00B26469">
            <w:pPr>
              <w:pStyle w:val="TabelleLinks"/>
              <w:rPr>
                <w:b/>
              </w:rPr>
            </w:pPr>
            <w:r w:rsidRPr="00B26469">
              <w:rPr>
                <w:b/>
              </w:rPr>
              <w:t>Übungsangebot I:</w:t>
            </w:r>
          </w:p>
          <w:p w:rsidR="00721F66" w:rsidRDefault="00721F66" w:rsidP="00B26469">
            <w:pPr>
              <w:pStyle w:val="TabelleLinks"/>
              <w:numPr>
                <w:ilvl w:val="0"/>
                <w:numId w:val="31"/>
              </w:numPr>
            </w:pPr>
            <w:r w:rsidRPr="00B26469">
              <w:t>Weitere Kurzgeschichte (KG) nach dem Muster der „San Salvador“-Stunde bearbeiten</w:t>
            </w:r>
            <w:r w:rsidR="00835699">
              <w:t xml:space="preserve"> </w:t>
            </w:r>
            <w:r w:rsidR="00835699" w:rsidRPr="005460F6">
              <w:t>(Rollenspiel 1)</w:t>
            </w:r>
            <w:r w:rsidRPr="005460F6">
              <w:t xml:space="preserve">, </w:t>
            </w:r>
            <w:r w:rsidRPr="00B26469">
              <w:t>z.</w:t>
            </w:r>
            <w:r w:rsidR="00A91CD5">
              <w:t xml:space="preserve"> </w:t>
            </w:r>
            <w:r w:rsidRPr="00B26469">
              <w:t xml:space="preserve">B. Detlef </w:t>
            </w:r>
            <w:proofErr w:type="spellStart"/>
            <w:r w:rsidRPr="00B26469">
              <w:t>Marwig</w:t>
            </w:r>
            <w:proofErr w:type="spellEnd"/>
            <w:r w:rsidRPr="00B26469">
              <w:t xml:space="preserve"> „Rein äußerlich“: Die vorgegebene Geschichte endet z.</w:t>
            </w:r>
            <w:r w:rsidR="00A91CD5">
              <w:t xml:space="preserve"> </w:t>
            </w:r>
            <w:r w:rsidRPr="00B26469">
              <w:t xml:space="preserve">B. an der Stelle, </w:t>
            </w:r>
            <w:r w:rsidR="00A91CD5">
              <w:t>an der</w:t>
            </w:r>
            <w:r w:rsidRPr="00B26469">
              <w:t xml:space="preserve"> die Ka</w:t>
            </w:r>
            <w:r w:rsidRPr="00B26469">
              <w:t>s</w:t>
            </w:r>
            <w:r w:rsidRPr="00B26469">
              <w:t xml:space="preserve">siererin </w:t>
            </w:r>
            <w:r w:rsidR="00835699">
              <w:t xml:space="preserve">Irene </w:t>
            </w:r>
            <w:r w:rsidRPr="00B26469">
              <w:t>im Laden angebrüllt hat.</w:t>
            </w:r>
          </w:p>
          <w:p w:rsidR="00721F66" w:rsidRDefault="00721F66" w:rsidP="00B26469">
            <w:pPr>
              <w:pStyle w:val="TabelleLinks"/>
              <w:numPr>
                <w:ilvl w:val="0"/>
                <w:numId w:val="31"/>
              </w:numPr>
            </w:pPr>
            <w:r w:rsidRPr="00B26469">
              <w:t>D</w:t>
            </w:r>
            <w:r w:rsidR="00D25DA9">
              <w:t>ie Schülerin oder d</w:t>
            </w:r>
            <w:r w:rsidRPr="00B26469">
              <w:t>er Schüler sollte bei der Bearbe</w:t>
            </w:r>
            <w:r w:rsidRPr="00B26469">
              <w:t>i</w:t>
            </w:r>
            <w:r w:rsidRPr="00B26469">
              <w:t>tung mit Aufgabe C beginnen. I</w:t>
            </w:r>
            <w:r w:rsidR="00835699">
              <w:t>st</w:t>
            </w:r>
            <w:r w:rsidRPr="00B26469">
              <w:t xml:space="preserve"> ihm diese zu schwer, kann er zu Aufgabe B wechseln, bei der ihm neben dem Textauszug auch die Aussage/Thematik der Kurzgeschichte genannt wird. Sollte auch das nicht gelingen, erhält er bei Aufgabe A auch noch die durcheinandergeratenen Textausschnitte als Hilf</w:t>
            </w:r>
            <w:r w:rsidRPr="00B26469">
              <w:t>e</w:t>
            </w:r>
            <w:r w:rsidRPr="00B26469">
              <w:t>stellung.</w:t>
            </w:r>
          </w:p>
          <w:p w:rsidR="00721F66" w:rsidRDefault="00721F66" w:rsidP="00B26469">
            <w:pPr>
              <w:pStyle w:val="TabelleLinks"/>
              <w:numPr>
                <w:ilvl w:val="0"/>
                <w:numId w:val="31"/>
              </w:numPr>
            </w:pPr>
            <w:r w:rsidRPr="00B26469">
              <w:t>Die Aufgabenstellung erfolgt analog den 3 Nivea</w:t>
            </w:r>
            <w:r w:rsidRPr="00B26469">
              <w:t>u</w:t>
            </w:r>
            <w:r w:rsidRPr="00B26469">
              <w:t>stufen bei „San Salvador“:</w:t>
            </w:r>
          </w:p>
          <w:p w:rsidR="00721F66" w:rsidRDefault="00721F66" w:rsidP="003014BF">
            <w:pPr>
              <w:pStyle w:val="TabelleLinks"/>
              <w:ind w:left="720"/>
            </w:pPr>
            <w:r w:rsidRPr="00B26469">
              <w:t xml:space="preserve">Aufgabe C: </w:t>
            </w:r>
          </w:p>
          <w:p w:rsidR="00721F66" w:rsidRDefault="00721F66" w:rsidP="003014BF">
            <w:pPr>
              <w:pStyle w:val="TabelleLinks"/>
              <w:ind w:left="720"/>
            </w:pPr>
            <w:r w:rsidRPr="00B26469">
              <w:t>Sie kennen nur die vorangegangene Handlung und entwickel</w:t>
            </w:r>
            <w:r w:rsidR="00835699">
              <w:t>n</w:t>
            </w:r>
            <w:r w:rsidRPr="00B26469">
              <w:t xml:space="preserve"> daraus den Fortgang der Handlung und </w:t>
            </w:r>
            <w:r w:rsidR="00835699">
              <w:t>die</w:t>
            </w:r>
            <w:r w:rsidRPr="00B26469">
              <w:t xml:space="preserve"> Aussage bzw. Thematik</w:t>
            </w:r>
            <w:r w:rsidR="00835699">
              <w:t xml:space="preserve"> der Kurzgeschichte.</w:t>
            </w:r>
          </w:p>
          <w:p w:rsidR="00721F66" w:rsidRDefault="00721F66" w:rsidP="003014BF">
            <w:pPr>
              <w:pStyle w:val="TabelleLinks"/>
              <w:ind w:left="720"/>
            </w:pPr>
            <w:r w:rsidRPr="00B26469">
              <w:t xml:space="preserve">Aufgabe B: </w:t>
            </w:r>
          </w:p>
          <w:p w:rsidR="00721F66" w:rsidRDefault="00721F66" w:rsidP="003014BF">
            <w:pPr>
              <w:pStyle w:val="TabelleLinks"/>
              <w:ind w:left="720"/>
            </w:pPr>
            <w:r w:rsidRPr="00B26469">
              <w:t xml:space="preserve">Sie kennen die vorangegangene Handlung. </w:t>
            </w:r>
          </w:p>
          <w:p w:rsidR="00721F66" w:rsidRDefault="00721F66" w:rsidP="003014BF">
            <w:pPr>
              <w:pStyle w:val="TabelleLinks"/>
              <w:ind w:left="720"/>
            </w:pPr>
            <w:r>
              <w:t>B</w:t>
            </w:r>
            <w:r w:rsidRPr="00B26469">
              <w:t>erücksichtigen Sie dabei die Aussage/Thematik der Geschichte: Vorurteile und mangelnde Zivilcourage</w:t>
            </w:r>
            <w:r w:rsidR="00440E55">
              <w:t>.</w:t>
            </w:r>
          </w:p>
          <w:p w:rsidR="00721F66" w:rsidRDefault="00721F66" w:rsidP="003014BF">
            <w:pPr>
              <w:pStyle w:val="TabelleLinks"/>
              <w:ind w:left="720"/>
            </w:pPr>
            <w:r w:rsidRPr="00B26469">
              <w:t xml:space="preserve">Aufgabe A:  </w:t>
            </w:r>
          </w:p>
          <w:p w:rsidR="00721F66" w:rsidRDefault="00721F66" w:rsidP="003014BF">
            <w:pPr>
              <w:pStyle w:val="TabelleLinks"/>
              <w:ind w:left="720"/>
            </w:pPr>
            <w:r w:rsidRPr="00B26469">
              <w:t>Die Reihenfolge der Geschichte ist durcheinanderg</w:t>
            </w:r>
            <w:r w:rsidRPr="00B26469">
              <w:t>e</w:t>
            </w:r>
            <w:r w:rsidRPr="00B26469">
              <w:t>raten. Rekonstruieren Sie diese.</w:t>
            </w:r>
          </w:p>
          <w:p w:rsidR="00721F66" w:rsidRPr="00B26469" w:rsidRDefault="00721F66" w:rsidP="003014BF">
            <w:pPr>
              <w:pStyle w:val="TabelleLinks"/>
              <w:ind w:left="720"/>
            </w:pPr>
            <w:r w:rsidRPr="00B26469">
              <w:t>Berücksichtigen Sie dabei die Aussage/Thematik der Geschichte: Vorurteile und mangelnde Zivilcourage</w:t>
            </w:r>
            <w:r w:rsidR="00A91CD5">
              <w:t>.</w:t>
            </w:r>
          </w:p>
          <w:p w:rsidR="00721F66" w:rsidRPr="00835699" w:rsidRDefault="00721F66" w:rsidP="003014BF">
            <w:pPr>
              <w:pStyle w:val="TabelleLinks"/>
              <w:ind w:left="720"/>
              <w:rPr>
                <w:b/>
              </w:rPr>
            </w:pPr>
            <w:r w:rsidRPr="00835699">
              <w:rPr>
                <w:b/>
              </w:rPr>
              <w:t xml:space="preserve">Lernziel: </w:t>
            </w:r>
          </w:p>
          <w:p w:rsidR="00721F66" w:rsidRPr="00B26469" w:rsidRDefault="00721F66" w:rsidP="003014BF">
            <w:pPr>
              <w:pStyle w:val="TabelleLinks"/>
              <w:ind w:left="720"/>
            </w:pPr>
            <w:r w:rsidRPr="00B26469">
              <w:t>Handlungsgang erkennen</w:t>
            </w:r>
            <w:r w:rsidR="00B428F6">
              <w:t>/</w:t>
            </w:r>
            <w:r w:rsidRPr="00B26469">
              <w:t>fortentwickeln – Auss</w:t>
            </w:r>
            <w:r w:rsidRPr="00B26469">
              <w:t>a</w:t>
            </w:r>
            <w:r w:rsidRPr="00B26469">
              <w:t>ge</w:t>
            </w:r>
            <w:r w:rsidR="00B428F6">
              <w:t>/</w:t>
            </w:r>
            <w:r w:rsidRPr="00B26469">
              <w:t>Thematik erschließen – Text verstehen – Anfo</w:t>
            </w:r>
            <w:r w:rsidRPr="00B26469">
              <w:t>r</w:t>
            </w:r>
            <w:r w:rsidRPr="00B26469">
              <w:t>derungsbereich AF I – III trainieren</w:t>
            </w:r>
            <w:r w:rsidR="00835699">
              <w:t>.</w:t>
            </w:r>
          </w:p>
          <w:p w:rsidR="00721F66" w:rsidRPr="00B26469" w:rsidRDefault="00721F66" w:rsidP="00F46D2C">
            <w:pPr>
              <w:pStyle w:val="TabelleLinks"/>
              <w:rPr>
                <w:b/>
              </w:rPr>
            </w:pPr>
            <w:bookmarkStart w:id="1" w:name="_GoBack"/>
            <w:bookmarkEnd w:id="1"/>
            <w:r w:rsidRPr="00B26469">
              <w:rPr>
                <w:b/>
              </w:rPr>
              <w:lastRenderedPageBreak/>
              <w:t>Übungsangebot II:</w:t>
            </w:r>
          </w:p>
          <w:p w:rsidR="00721F66" w:rsidRDefault="00721F66" w:rsidP="00B26469">
            <w:pPr>
              <w:pStyle w:val="TabelleLinks"/>
              <w:numPr>
                <w:ilvl w:val="0"/>
                <w:numId w:val="32"/>
              </w:numPr>
            </w:pPr>
            <w:r w:rsidRPr="00B26469">
              <w:t>Gespräch zwischen 2 oder 3 Figuren zweier fiktiver Geschichten verfassen (z.</w:t>
            </w:r>
            <w:r w:rsidR="00A91CD5">
              <w:t xml:space="preserve"> </w:t>
            </w:r>
            <w:r w:rsidRPr="00B26469">
              <w:t>B. Peter Bichsel „San Sa</w:t>
            </w:r>
            <w:r w:rsidRPr="00B26469">
              <w:t>l</w:t>
            </w:r>
            <w:r w:rsidRPr="00B26469">
              <w:t xml:space="preserve">vador“ und Kurt Marti „Happy </w:t>
            </w:r>
            <w:proofErr w:type="spellStart"/>
            <w:r w:rsidRPr="00B26469">
              <w:t>end</w:t>
            </w:r>
            <w:proofErr w:type="spellEnd"/>
            <w:r w:rsidRPr="00B26469">
              <w:t xml:space="preserve">“ oder Detlef </w:t>
            </w:r>
            <w:proofErr w:type="spellStart"/>
            <w:r w:rsidRPr="00B26469">
              <w:t>Marwig</w:t>
            </w:r>
            <w:proofErr w:type="spellEnd"/>
            <w:r w:rsidRPr="00B26469">
              <w:t xml:space="preserve"> „R</w:t>
            </w:r>
            <w:r w:rsidR="00A91CD5">
              <w:t xml:space="preserve">ein äußerlich“ und </w:t>
            </w:r>
            <w:proofErr w:type="spellStart"/>
            <w:r w:rsidRPr="00B26469">
              <w:t>Hening</w:t>
            </w:r>
            <w:proofErr w:type="spellEnd"/>
            <w:r w:rsidRPr="00B26469">
              <w:t xml:space="preserve"> </w:t>
            </w:r>
            <w:proofErr w:type="spellStart"/>
            <w:r w:rsidRPr="00B26469">
              <w:t>Venske</w:t>
            </w:r>
            <w:proofErr w:type="spellEnd"/>
            <w:r w:rsidRPr="00B26469">
              <w:t xml:space="preserve"> „Eine schöne Beziehung“ und/oder </w:t>
            </w:r>
            <w:r w:rsidR="00835699" w:rsidRPr="005460F6">
              <w:rPr>
                <w:rStyle w:val="st"/>
              </w:rPr>
              <w:t xml:space="preserve">Federica de </w:t>
            </w:r>
            <w:proofErr w:type="spellStart"/>
            <w:r w:rsidR="00835699" w:rsidRPr="005460F6">
              <w:rPr>
                <w:rStyle w:val="st"/>
              </w:rPr>
              <w:t>Cesco</w:t>
            </w:r>
            <w:proofErr w:type="spellEnd"/>
            <w:r w:rsidR="00835699" w:rsidRPr="005460F6">
              <w:t xml:space="preserve"> </w:t>
            </w:r>
            <w:r w:rsidRPr="00B26469">
              <w:t xml:space="preserve">„Spaghetti für 2“). </w:t>
            </w:r>
          </w:p>
          <w:p w:rsidR="00721F66" w:rsidRDefault="00721F66" w:rsidP="00B26469">
            <w:pPr>
              <w:pStyle w:val="TabelleLinks"/>
              <w:numPr>
                <w:ilvl w:val="0"/>
                <w:numId w:val="32"/>
              </w:numPr>
            </w:pPr>
            <w:r w:rsidRPr="00B26469">
              <w:t xml:space="preserve">Hinweis: </w:t>
            </w:r>
          </w:p>
          <w:p w:rsidR="00721F66" w:rsidRDefault="00721F66" w:rsidP="00F46D2C">
            <w:pPr>
              <w:pStyle w:val="TabelleLinks"/>
              <w:ind w:left="720"/>
            </w:pPr>
            <w:r w:rsidRPr="00B26469">
              <w:t>Sind die herangezogenen Erzählungen im Unterricht bereits interpretiert worden, erleichtert dies ung</w:t>
            </w:r>
            <w:r w:rsidRPr="00B26469">
              <w:t>e</w:t>
            </w:r>
            <w:r w:rsidR="008A1083">
              <w:t>übt</w:t>
            </w:r>
            <w:r w:rsidR="00A91CD5">
              <w:t>en Schülerinnen und Schülern</w:t>
            </w:r>
            <w:r w:rsidRPr="00B26469">
              <w:t xml:space="preserve"> einen am Text und seiner Thematik orientierten Dialog zu verfassen.</w:t>
            </w:r>
          </w:p>
          <w:p w:rsidR="00721F66" w:rsidRDefault="00721F66" w:rsidP="00B26469">
            <w:pPr>
              <w:pStyle w:val="TabelleLinks"/>
              <w:numPr>
                <w:ilvl w:val="0"/>
                <w:numId w:val="32"/>
              </w:numPr>
            </w:pPr>
            <w:r w:rsidRPr="00B26469">
              <w:t>Ausgangssituation</w:t>
            </w:r>
            <w:r>
              <w:t>:</w:t>
            </w:r>
          </w:p>
          <w:p w:rsidR="00721F66" w:rsidRDefault="00721F66" w:rsidP="00F46D2C">
            <w:pPr>
              <w:pStyle w:val="TabelleLinks"/>
              <w:ind w:left="720"/>
            </w:pPr>
            <w:r w:rsidRPr="00B26469">
              <w:t>Hildegard aus „San Salvador“ trifft ihre beste Freu</w:t>
            </w:r>
            <w:r w:rsidRPr="00B26469">
              <w:t>n</w:t>
            </w:r>
            <w:r w:rsidRPr="00B26469">
              <w:t xml:space="preserve">din Inge aus „Happy </w:t>
            </w:r>
            <w:proofErr w:type="spellStart"/>
            <w:r w:rsidRPr="00B26469">
              <w:t>end</w:t>
            </w:r>
            <w:proofErr w:type="spellEnd"/>
            <w:r w:rsidRPr="00B26469">
              <w:t>“ am Mittwoch im Kirche</w:t>
            </w:r>
            <w:r w:rsidRPr="00B26469">
              <w:t>n</w:t>
            </w:r>
            <w:r w:rsidRPr="00B26469">
              <w:t>chor.</w:t>
            </w:r>
          </w:p>
          <w:p w:rsidR="00721F66" w:rsidRDefault="00721F66" w:rsidP="00F46D2C">
            <w:pPr>
              <w:pStyle w:val="TabelleLinks"/>
              <w:ind w:left="720"/>
            </w:pPr>
            <w:r w:rsidRPr="00B26469">
              <w:t xml:space="preserve">Paul und sein bester Freund Walter aus „Happy </w:t>
            </w:r>
            <w:proofErr w:type="spellStart"/>
            <w:r w:rsidRPr="00B26469">
              <w:t>end</w:t>
            </w:r>
            <w:proofErr w:type="spellEnd"/>
            <w:r w:rsidRPr="00B26469">
              <w:t>“ treffen sich an den anderen Wochentagen beim Stammtisch im „Löwen“.</w:t>
            </w:r>
          </w:p>
          <w:p w:rsidR="00721F66" w:rsidRDefault="00721F66" w:rsidP="00B26469">
            <w:pPr>
              <w:pStyle w:val="TabelleLinks"/>
              <w:numPr>
                <w:ilvl w:val="0"/>
                <w:numId w:val="32"/>
              </w:numPr>
            </w:pPr>
            <w:r w:rsidRPr="00B26469">
              <w:t>Aufgabenstellung:</w:t>
            </w:r>
          </w:p>
          <w:p w:rsidR="00721F66" w:rsidRPr="00B26469" w:rsidRDefault="00721F66" w:rsidP="00F46D2C">
            <w:pPr>
              <w:pStyle w:val="TabelleLinks"/>
              <w:ind w:left="720"/>
            </w:pPr>
            <w:r w:rsidRPr="00B26469">
              <w:t>Was haben sich die beiden über ihre Partner</w:t>
            </w:r>
            <w:r w:rsidR="00A91CD5">
              <w:t>in oder Partner</w:t>
            </w:r>
            <w:r w:rsidRPr="00B26469">
              <w:t xml:space="preserve"> und ihre Beziehung zu erzählen? Verfassen Sie einen schriftlichen Dialog, der ihre Befindlichkeit und Sicht der Dinge aufzeigt sowie zu einer Lösung ihrer Probleme (hin)führt.</w:t>
            </w:r>
          </w:p>
          <w:p w:rsidR="00721F66" w:rsidRPr="00B26469" w:rsidRDefault="00721F66" w:rsidP="00B26469">
            <w:pPr>
              <w:pStyle w:val="TabelleLinks"/>
            </w:pPr>
          </w:p>
          <w:p w:rsidR="00721F66" w:rsidRPr="00B26469" w:rsidRDefault="00721F66" w:rsidP="00B26469">
            <w:pPr>
              <w:pStyle w:val="TabelleLinks"/>
            </w:pPr>
            <w:r w:rsidRPr="00B26469">
              <w:t xml:space="preserve">Beide Übungen sind als Angebot </w:t>
            </w:r>
            <w:r>
              <w:t>gedacht. Sie werden nicht im Un</w:t>
            </w:r>
            <w:r w:rsidRPr="00B26469">
              <w:t>terricht besprochen. Die gemach</w:t>
            </w:r>
            <w:r>
              <w:t>te Übung wird im Portfolio abge</w:t>
            </w:r>
            <w:r w:rsidRPr="00B26469">
              <w:t xml:space="preserve">heftet. Will </w:t>
            </w:r>
            <w:r w:rsidR="00A91CD5">
              <w:t xml:space="preserve">die Schülerin oder </w:t>
            </w:r>
            <w:r w:rsidRPr="00B26469">
              <w:t>der Schüler diese bespre</w:t>
            </w:r>
            <w:r w:rsidR="00A91CD5">
              <w:t xml:space="preserve">chen </w:t>
            </w:r>
            <w:r w:rsidRPr="00B26469">
              <w:t>oder s</w:t>
            </w:r>
            <w:r w:rsidR="008A1083">
              <w:t>chneidet er bei der KA nicht ab wie erwartet,</w:t>
            </w:r>
            <w:r w:rsidRPr="00B26469">
              <w:t xml:space="preserve"> bringt er seine Portfoliomappe zum Beratungsg</w:t>
            </w:r>
            <w:r w:rsidRPr="00B26469">
              <w:t>e</w:t>
            </w:r>
            <w:r w:rsidRPr="00B26469">
              <w:t>spräch zwecks Ursachenforschung mit.</w:t>
            </w:r>
          </w:p>
        </w:tc>
        <w:tc>
          <w:tcPr>
            <w:tcW w:w="958" w:type="dxa"/>
          </w:tcPr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721F66" w:rsidP="00B26469">
            <w:pPr>
              <w:pStyle w:val="TabelleLinks"/>
            </w:pPr>
          </w:p>
          <w:p w:rsidR="00721F66" w:rsidRPr="00721F66" w:rsidRDefault="004F036E" w:rsidP="00B26469">
            <w:pPr>
              <w:pStyle w:val="TabelleLinks"/>
              <w:rPr>
                <w:b/>
              </w:rPr>
            </w:pPr>
            <w:r>
              <w:t>5</w:t>
            </w:r>
          </w:p>
        </w:tc>
      </w:tr>
    </w:tbl>
    <w:p w:rsidR="00CD6932" w:rsidRPr="0044650F" w:rsidRDefault="00CD6932" w:rsidP="00B5785C"/>
    <w:sectPr w:rsidR="00CD6932" w:rsidRPr="0044650F" w:rsidSect="00AB510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FD9" w:rsidRDefault="00FB4FD9" w:rsidP="001E03DE">
      <w:r>
        <w:separator/>
      </w:r>
    </w:p>
  </w:endnote>
  <w:endnote w:type="continuationSeparator" w:id="0">
    <w:p w:rsidR="00FB4FD9" w:rsidRDefault="00FB4FD9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101" w:rsidRDefault="00AB510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101" w:rsidRDefault="00AB5101" w:rsidP="00AB5101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AB5101" w:rsidTr="000C7CA2">
      <w:tc>
        <w:tcPr>
          <w:tcW w:w="817" w:type="dxa"/>
        </w:tcPr>
        <w:p w:rsidR="00AB5101" w:rsidRDefault="00AB5101" w:rsidP="00842B1B">
          <w:pPr>
            <w:pStyle w:val="Fuzeile"/>
          </w:pPr>
        </w:p>
      </w:tc>
      <w:tc>
        <w:tcPr>
          <w:tcW w:w="8371" w:type="dxa"/>
        </w:tcPr>
        <w:p w:rsidR="00AB5101" w:rsidRDefault="00AB5101" w:rsidP="00842B1B">
          <w:pPr>
            <w:pStyle w:val="Fuzeile"/>
          </w:pPr>
        </w:p>
      </w:tc>
      <w:tc>
        <w:tcPr>
          <w:tcW w:w="666" w:type="dxa"/>
        </w:tcPr>
        <w:p w:rsidR="00AB5101" w:rsidRDefault="00AB5101" w:rsidP="00842B1B">
          <w:pPr>
            <w:pStyle w:val="Fuzeile"/>
          </w:pPr>
        </w:p>
      </w:tc>
    </w:tr>
    <w:tr w:rsidR="00AB5101" w:rsidTr="000C7CA2">
      <w:tc>
        <w:tcPr>
          <w:tcW w:w="817" w:type="dxa"/>
        </w:tcPr>
        <w:p w:rsidR="00AB5101" w:rsidRDefault="00AB5101" w:rsidP="000C7CA2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AB5101" w:rsidRDefault="000C7CA2" w:rsidP="00842B1B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AB5101" w:rsidRDefault="00AB5101" w:rsidP="00842B1B">
          <w:pPr>
            <w:pStyle w:val="Fuzeile"/>
          </w:pPr>
        </w:p>
      </w:tc>
    </w:tr>
    <w:tr w:rsidR="00AB5101" w:rsidTr="000C7CA2">
      <w:tc>
        <w:tcPr>
          <w:tcW w:w="817" w:type="dxa"/>
        </w:tcPr>
        <w:p w:rsidR="00AB5101" w:rsidRPr="008A6B36" w:rsidRDefault="00AB5101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AB5101" w:rsidRDefault="00921E1C" w:rsidP="00842B1B">
          <w:pPr>
            <w:pStyle w:val="Fuzeile"/>
          </w:pPr>
          <w:r>
            <w:t>Texte erschließen und interpretieren</w:t>
          </w:r>
        </w:p>
      </w:tc>
      <w:tc>
        <w:tcPr>
          <w:tcW w:w="666" w:type="dxa"/>
        </w:tcPr>
        <w:p w:rsidR="00AB5101" w:rsidRDefault="00AB5101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D25DA9">
            <w:rPr>
              <w:noProof/>
              <w:sz w:val="20"/>
            </w:rPr>
            <w:t>5</w:t>
          </w:r>
          <w:r w:rsidRPr="00B127D0">
            <w:rPr>
              <w:sz w:val="20"/>
            </w:rPr>
            <w:fldChar w:fldCharType="end"/>
          </w:r>
        </w:p>
      </w:tc>
    </w:tr>
  </w:tbl>
  <w:p w:rsidR="00AB5101" w:rsidRDefault="00AB510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101" w:rsidRDefault="00AB5101" w:rsidP="00AB5101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668"/>
      <w:gridCol w:w="7520"/>
      <w:gridCol w:w="666"/>
    </w:tblGrid>
    <w:tr w:rsidR="00AB5101" w:rsidTr="00842B1B">
      <w:tc>
        <w:tcPr>
          <w:tcW w:w="1668" w:type="dxa"/>
        </w:tcPr>
        <w:p w:rsidR="00AB5101" w:rsidRDefault="00AB5101" w:rsidP="00842B1B">
          <w:pPr>
            <w:pStyle w:val="Fuzeile"/>
          </w:pPr>
        </w:p>
      </w:tc>
      <w:tc>
        <w:tcPr>
          <w:tcW w:w="7520" w:type="dxa"/>
        </w:tcPr>
        <w:p w:rsidR="00AB5101" w:rsidRDefault="00AB5101" w:rsidP="00842B1B">
          <w:pPr>
            <w:pStyle w:val="Fuzeile"/>
          </w:pPr>
        </w:p>
      </w:tc>
      <w:tc>
        <w:tcPr>
          <w:tcW w:w="666" w:type="dxa"/>
        </w:tcPr>
        <w:p w:rsidR="00AB5101" w:rsidRDefault="00AB5101" w:rsidP="00842B1B">
          <w:pPr>
            <w:pStyle w:val="Fuzeile"/>
          </w:pPr>
        </w:p>
      </w:tc>
    </w:tr>
    <w:tr w:rsidR="00AB5101" w:rsidTr="00842B1B">
      <w:tc>
        <w:tcPr>
          <w:tcW w:w="1668" w:type="dxa"/>
        </w:tcPr>
        <w:p w:rsidR="00AB5101" w:rsidRDefault="00AB5101" w:rsidP="00842B1B">
          <w:pPr>
            <w:pStyle w:val="Fuzeile"/>
          </w:pPr>
          <w:r>
            <w:t>Fach: Deutsch</w:t>
          </w:r>
        </w:p>
      </w:tc>
      <w:tc>
        <w:tcPr>
          <w:tcW w:w="7520" w:type="dxa"/>
        </w:tcPr>
        <w:p w:rsidR="00AB5101" w:rsidRDefault="00AB5101" w:rsidP="00842B1B">
          <w:pPr>
            <w:pStyle w:val="Fuzeile"/>
          </w:pPr>
        </w:p>
      </w:tc>
      <w:tc>
        <w:tcPr>
          <w:tcW w:w="666" w:type="dxa"/>
        </w:tcPr>
        <w:p w:rsidR="00AB5101" w:rsidRDefault="00AB5101" w:rsidP="00842B1B">
          <w:pPr>
            <w:pStyle w:val="Fuzeile"/>
          </w:pPr>
        </w:p>
      </w:tc>
    </w:tr>
    <w:tr w:rsidR="00AB5101" w:rsidTr="00842B1B">
      <w:tc>
        <w:tcPr>
          <w:tcW w:w="1668" w:type="dxa"/>
        </w:tcPr>
        <w:p w:rsidR="00AB5101" w:rsidRPr="008A6B36" w:rsidRDefault="00AB5101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7520" w:type="dxa"/>
        </w:tcPr>
        <w:p w:rsidR="00AB5101" w:rsidRDefault="00AB5101" w:rsidP="00842B1B">
          <w:pPr>
            <w:pStyle w:val="Fuzeile"/>
          </w:pPr>
        </w:p>
      </w:tc>
      <w:tc>
        <w:tcPr>
          <w:tcW w:w="666" w:type="dxa"/>
        </w:tcPr>
        <w:p w:rsidR="00AB5101" w:rsidRDefault="00AB5101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1E7455" w:rsidRPr="00AB5101" w:rsidRDefault="001E7455" w:rsidP="00AB510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FD9" w:rsidRDefault="00FB4FD9" w:rsidP="001E03DE">
      <w:r>
        <w:separator/>
      </w:r>
    </w:p>
  </w:footnote>
  <w:footnote w:type="continuationSeparator" w:id="0">
    <w:p w:rsidR="00FB4FD9" w:rsidRDefault="00FB4FD9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101" w:rsidRDefault="00AB510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101" w:rsidRDefault="00AB5101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2" name="Gruppieren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3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101" w:rsidRPr="00E20335" w:rsidRDefault="00AB5101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" name="Grafik 4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" name="Gerade Verbindung 5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" o:spid="_x0000_s1026" style="position:absolute;margin-left:48.85pt;margin-top:23.5pt;width:489.75pt;height:34.3pt;z-index:251661312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oI8IA&#10;AADaAAAADwAAAGRycy9kb3ducmV2LnhtbESP0YrCMBRE3wX/IVxhX2RNddVq1yjuguKrrh9w21zb&#10;ss1NaaKtf28EwcdhZs4wq01nKnGjxpWWFYxHEQjizOqScwXnv93nAoTzyBory6TgTg42635vhYm2&#10;LR/pdvK5CBB2CSoovK8TKV1WkEE3sjVx8C62MeiDbHKpG2wD3FRyEkVzabDksFBgTb8FZf+nq1Fw&#10;ObTD2bJN9/4cH6fzHyzj1N6V+hh0228Qnjr/Dr/aB63gC55Xwg2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0KgjwgAAANoAAAAPAAAAAAAAAAAAAAAAAJgCAABkcnMvZG93&#10;bnJldi54bWxQSwUGAAAAAAQABAD1AAAAhwMAAAAA&#10;" stroked="f">
                <v:textbox>
                  <w:txbxContent>
                    <w:p w:rsidR="00AB5101" w:rsidRPr="00E20335" w:rsidRDefault="00AB5101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4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weMDCAAAA2gAAAA8AAABkcnMvZG93bnJldi54bWxEj0FrAjEUhO+F/ofwhN5qYpE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sHjAwgAAANoAAAAPAAAAAAAAAAAAAAAAAJ8C&#10;AABkcnMvZG93bnJldi54bWxQSwUGAAAAAAQABAD3AAAAjgMAAAAA&#10;">
                <v:imagedata r:id="rId2" o:title=""/>
                <v:path arrowok="t"/>
              </v:shape>
              <v:line id="Gerade Verbindung 5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yVvL4AAADaAAAADwAAAGRycy9kb3ducmV2LnhtbERPTYvCMBC9L/gfwgje1tQFRa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OPJW8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7455" w:rsidRPr="00F131AC" w:rsidRDefault="00AB5101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8AB84BB" wp14:editId="570FBBCB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5101" w:rsidRPr="00E20335" w:rsidRDefault="00AB5101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30" style="position:absolute;margin-left:48.85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F+a0HCMBAAAkg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AB5101" w:rsidRPr="00E20335" w:rsidRDefault="00AB5101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32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33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1F36"/>
    <w:multiLevelType w:val="hybridMultilevel"/>
    <w:tmpl w:val="C59EB18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14A35BBB"/>
    <w:multiLevelType w:val="hybridMultilevel"/>
    <w:tmpl w:val="63F4F0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F7700"/>
    <w:multiLevelType w:val="hybridMultilevel"/>
    <w:tmpl w:val="CCE2AAA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7">
    <w:nsid w:val="3F166EFC"/>
    <w:multiLevelType w:val="hybridMultilevel"/>
    <w:tmpl w:val="33907488"/>
    <w:lvl w:ilvl="0" w:tplc="30685E72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5" w:hanging="360"/>
      </w:pPr>
    </w:lvl>
    <w:lvl w:ilvl="2" w:tplc="0407001B" w:tentative="1">
      <w:start w:val="1"/>
      <w:numFmt w:val="lowerRoman"/>
      <w:lvlText w:val="%3."/>
      <w:lvlJc w:val="right"/>
      <w:pPr>
        <w:ind w:left="2865" w:hanging="180"/>
      </w:pPr>
    </w:lvl>
    <w:lvl w:ilvl="3" w:tplc="0407000F" w:tentative="1">
      <w:start w:val="1"/>
      <w:numFmt w:val="decimal"/>
      <w:lvlText w:val="%4."/>
      <w:lvlJc w:val="left"/>
      <w:pPr>
        <w:ind w:left="3585" w:hanging="360"/>
      </w:pPr>
    </w:lvl>
    <w:lvl w:ilvl="4" w:tplc="04070019" w:tentative="1">
      <w:start w:val="1"/>
      <w:numFmt w:val="lowerLetter"/>
      <w:lvlText w:val="%5."/>
      <w:lvlJc w:val="left"/>
      <w:pPr>
        <w:ind w:left="4305" w:hanging="360"/>
      </w:pPr>
    </w:lvl>
    <w:lvl w:ilvl="5" w:tplc="0407001B" w:tentative="1">
      <w:start w:val="1"/>
      <w:numFmt w:val="lowerRoman"/>
      <w:lvlText w:val="%6."/>
      <w:lvlJc w:val="right"/>
      <w:pPr>
        <w:ind w:left="5025" w:hanging="180"/>
      </w:pPr>
    </w:lvl>
    <w:lvl w:ilvl="6" w:tplc="0407000F" w:tentative="1">
      <w:start w:val="1"/>
      <w:numFmt w:val="decimal"/>
      <w:lvlText w:val="%7."/>
      <w:lvlJc w:val="left"/>
      <w:pPr>
        <w:ind w:left="5745" w:hanging="360"/>
      </w:pPr>
    </w:lvl>
    <w:lvl w:ilvl="7" w:tplc="04070019" w:tentative="1">
      <w:start w:val="1"/>
      <w:numFmt w:val="lowerLetter"/>
      <w:lvlText w:val="%8."/>
      <w:lvlJc w:val="left"/>
      <w:pPr>
        <w:ind w:left="6465" w:hanging="360"/>
      </w:pPr>
    </w:lvl>
    <w:lvl w:ilvl="8" w:tplc="0407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>
    <w:nsid w:val="43B2518D"/>
    <w:multiLevelType w:val="hybridMultilevel"/>
    <w:tmpl w:val="1F66F5EA"/>
    <w:lvl w:ilvl="0" w:tplc="26C25CE4">
      <w:start w:val="2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>
    <w:nsid w:val="466B2914"/>
    <w:multiLevelType w:val="hybridMultilevel"/>
    <w:tmpl w:val="55E0D196"/>
    <w:lvl w:ilvl="0" w:tplc="E26CD386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21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494F2351"/>
    <w:multiLevelType w:val="hybridMultilevel"/>
    <w:tmpl w:val="11E6EC62"/>
    <w:lvl w:ilvl="0" w:tplc="0407000F">
      <w:start w:val="1"/>
      <w:numFmt w:val="decimal"/>
      <w:lvlText w:val="%1."/>
      <w:lvlJc w:val="left"/>
      <w:pPr>
        <w:ind w:left="1069" w:hanging="360"/>
      </w:pPr>
    </w:lvl>
    <w:lvl w:ilvl="1" w:tplc="04070019" w:tentative="1">
      <w:start w:val="1"/>
      <w:numFmt w:val="lowerLetter"/>
      <w:lvlText w:val="%2."/>
      <w:lvlJc w:val="left"/>
      <w:pPr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36056FE"/>
    <w:multiLevelType w:val="hybridMultilevel"/>
    <w:tmpl w:val="7730EE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5">
    <w:nsid w:val="5924712F"/>
    <w:multiLevelType w:val="hybridMultilevel"/>
    <w:tmpl w:val="6E74E178"/>
    <w:lvl w:ilvl="0" w:tplc="B9A44424">
      <w:start w:val="1"/>
      <w:numFmt w:val="lowerLetter"/>
      <w:lvlText w:val="%1."/>
      <w:lvlJc w:val="left"/>
      <w:pPr>
        <w:ind w:left="142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5" w:hanging="360"/>
      </w:pPr>
    </w:lvl>
    <w:lvl w:ilvl="2" w:tplc="0407001B" w:tentative="1">
      <w:start w:val="1"/>
      <w:numFmt w:val="lowerRoman"/>
      <w:lvlText w:val="%3."/>
      <w:lvlJc w:val="right"/>
      <w:pPr>
        <w:ind w:left="2865" w:hanging="180"/>
      </w:pPr>
    </w:lvl>
    <w:lvl w:ilvl="3" w:tplc="0407000F" w:tentative="1">
      <w:start w:val="1"/>
      <w:numFmt w:val="decimal"/>
      <w:lvlText w:val="%4."/>
      <w:lvlJc w:val="left"/>
      <w:pPr>
        <w:ind w:left="3585" w:hanging="360"/>
      </w:pPr>
    </w:lvl>
    <w:lvl w:ilvl="4" w:tplc="04070019" w:tentative="1">
      <w:start w:val="1"/>
      <w:numFmt w:val="lowerLetter"/>
      <w:lvlText w:val="%5."/>
      <w:lvlJc w:val="left"/>
      <w:pPr>
        <w:ind w:left="4305" w:hanging="360"/>
      </w:pPr>
    </w:lvl>
    <w:lvl w:ilvl="5" w:tplc="0407001B" w:tentative="1">
      <w:start w:val="1"/>
      <w:numFmt w:val="lowerRoman"/>
      <w:lvlText w:val="%6."/>
      <w:lvlJc w:val="right"/>
      <w:pPr>
        <w:ind w:left="5025" w:hanging="180"/>
      </w:pPr>
    </w:lvl>
    <w:lvl w:ilvl="6" w:tplc="0407000F" w:tentative="1">
      <w:start w:val="1"/>
      <w:numFmt w:val="decimal"/>
      <w:lvlText w:val="%7."/>
      <w:lvlJc w:val="left"/>
      <w:pPr>
        <w:ind w:left="5745" w:hanging="360"/>
      </w:pPr>
    </w:lvl>
    <w:lvl w:ilvl="7" w:tplc="04070019" w:tentative="1">
      <w:start w:val="1"/>
      <w:numFmt w:val="lowerLetter"/>
      <w:lvlText w:val="%8."/>
      <w:lvlJc w:val="left"/>
      <w:pPr>
        <w:ind w:left="6465" w:hanging="360"/>
      </w:pPr>
    </w:lvl>
    <w:lvl w:ilvl="8" w:tplc="0407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FA22A0"/>
    <w:multiLevelType w:val="hybridMultilevel"/>
    <w:tmpl w:val="BE8EF0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5"/>
  </w:num>
  <w:num w:numId="6">
    <w:abstractNumId w:val="5"/>
  </w:num>
  <w:num w:numId="7">
    <w:abstractNumId w:val="1"/>
  </w:num>
  <w:num w:numId="8">
    <w:abstractNumId w:val="5"/>
  </w:num>
  <w:num w:numId="9">
    <w:abstractNumId w:val="5"/>
  </w:num>
  <w:num w:numId="10">
    <w:abstractNumId w:val="1"/>
  </w:num>
  <w:num w:numId="11">
    <w:abstractNumId w:val="16"/>
  </w:num>
  <w:num w:numId="12">
    <w:abstractNumId w:val="14"/>
  </w:num>
  <w:num w:numId="13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10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17"/>
  </w:num>
  <w:num w:numId="18">
    <w:abstractNumId w:val="17"/>
  </w:num>
  <w:num w:numId="19">
    <w:abstractNumId w:val="17"/>
  </w:num>
  <w:num w:numId="20">
    <w:abstractNumId w:val="12"/>
  </w:num>
  <w:num w:numId="21">
    <w:abstractNumId w:val="2"/>
  </w:num>
  <w:num w:numId="22">
    <w:abstractNumId w:val="19"/>
  </w:num>
  <w:num w:numId="23">
    <w:abstractNumId w:val="6"/>
  </w:num>
  <w:num w:numId="24">
    <w:abstractNumId w:val="9"/>
  </w:num>
  <w:num w:numId="25">
    <w:abstractNumId w:val="4"/>
  </w:num>
  <w:num w:numId="26">
    <w:abstractNumId w:val="15"/>
  </w:num>
  <w:num w:numId="27">
    <w:abstractNumId w:val="7"/>
  </w:num>
  <w:num w:numId="28">
    <w:abstractNumId w:val="13"/>
  </w:num>
  <w:num w:numId="29">
    <w:abstractNumId w:val="18"/>
  </w:num>
  <w:num w:numId="30">
    <w:abstractNumId w:val="8"/>
  </w:num>
  <w:num w:numId="31">
    <w:abstractNumId w:val="3"/>
  </w:num>
  <w:num w:numId="32">
    <w:abstractNumId w:val="0"/>
  </w:num>
  <w:num w:numId="33">
    <w:abstractNumId w:val="10"/>
    <w:lvlOverride w:ilvl="0">
      <w:startOverride w:val="1"/>
      <w:lvl w:ilvl="0">
        <w:start w:val="1"/>
        <w:numFmt w:val="decimal"/>
        <w:pStyle w:val="berschrift1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berschrift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berschrift4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4">
    <w:abstractNumId w:val="10"/>
    <w:lvlOverride w:ilvl="0">
      <w:startOverride w:val="1"/>
      <w:lvl w:ilvl="0">
        <w:start w:val="1"/>
        <w:numFmt w:val="decimal"/>
        <w:pStyle w:val="berschrift1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berschrift2"/>
        <w:lvlText w:val=""/>
        <w:lvlJc w:val="left"/>
      </w:lvl>
    </w:lvlOverride>
    <w:lvlOverride w:ilvl="2">
      <w:startOverride w:val="1"/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pStyle w:val="berschrift4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B13"/>
    <w:rsid w:val="00026D54"/>
    <w:rsid w:val="000C7CA2"/>
    <w:rsid w:val="000D3BB4"/>
    <w:rsid w:val="001440C4"/>
    <w:rsid w:val="00165951"/>
    <w:rsid w:val="001A2103"/>
    <w:rsid w:val="001E03DE"/>
    <w:rsid w:val="001E385E"/>
    <w:rsid w:val="001E7455"/>
    <w:rsid w:val="001F6091"/>
    <w:rsid w:val="002110D1"/>
    <w:rsid w:val="00215E5B"/>
    <w:rsid w:val="002223B8"/>
    <w:rsid w:val="00223055"/>
    <w:rsid w:val="00296589"/>
    <w:rsid w:val="002F4876"/>
    <w:rsid w:val="003014BF"/>
    <w:rsid w:val="00390A91"/>
    <w:rsid w:val="00440E55"/>
    <w:rsid w:val="00445B6B"/>
    <w:rsid w:val="0044650F"/>
    <w:rsid w:val="004474F5"/>
    <w:rsid w:val="004F036E"/>
    <w:rsid w:val="0052073B"/>
    <w:rsid w:val="005460F6"/>
    <w:rsid w:val="006044AB"/>
    <w:rsid w:val="00625365"/>
    <w:rsid w:val="00706B13"/>
    <w:rsid w:val="00721F66"/>
    <w:rsid w:val="007C0F95"/>
    <w:rsid w:val="007C25A1"/>
    <w:rsid w:val="007C55B6"/>
    <w:rsid w:val="00835699"/>
    <w:rsid w:val="00836380"/>
    <w:rsid w:val="008A1083"/>
    <w:rsid w:val="008A6B36"/>
    <w:rsid w:val="008A7911"/>
    <w:rsid w:val="00921E1C"/>
    <w:rsid w:val="00945265"/>
    <w:rsid w:val="009533B3"/>
    <w:rsid w:val="009935DA"/>
    <w:rsid w:val="009A0B35"/>
    <w:rsid w:val="009C05F9"/>
    <w:rsid w:val="00A20518"/>
    <w:rsid w:val="00A4499A"/>
    <w:rsid w:val="00A55AF4"/>
    <w:rsid w:val="00A86A85"/>
    <w:rsid w:val="00A91CD5"/>
    <w:rsid w:val="00AB5101"/>
    <w:rsid w:val="00B127D0"/>
    <w:rsid w:val="00B156AE"/>
    <w:rsid w:val="00B26469"/>
    <w:rsid w:val="00B340A9"/>
    <w:rsid w:val="00B428F6"/>
    <w:rsid w:val="00B5785C"/>
    <w:rsid w:val="00BF5A19"/>
    <w:rsid w:val="00C1176F"/>
    <w:rsid w:val="00C22DA6"/>
    <w:rsid w:val="00C329C9"/>
    <w:rsid w:val="00C76C46"/>
    <w:rsid w:val="00CD6932"/>
    <w:rsid w:val="00D06F3A"/>
    <w:rsid w:val="00D25DA9"/>
    <w:rsid w:val="00DA114A"/>
    <w:rsid w:val="00DC7E46"/>
    <w:rsid w:val="00E15C59"/>
    <w:rsid w:val="00E33EDC"/>
    <w:rsid w:val="00E82045"/>
    <w:rsid w:val="00EA72FA"/>
    <w:rsid w:val="00EF639E"/>
    <w:rsid w:val="00F131AC"/>
    <w:rsid w:val="00F33478"/>
    <w:rsid w:val="00F44A67"/>
    <w:rsid w:val="00F46D2C"/>
    <w:rsid w:val="00FA4BDD"/>
    <w:rsid w:val="00FB4FD9"/>
    <w:rsid w:val="00FE1306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B26469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">
    <w:name w:val="Plain Table 1"/>
    <w:basedOn w:val="NormaleTabelle"/>
    <w:uiPriority w:val="41"/>
    <w:rsid w:val="00B26469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NormaleTabelle"/>
    <w:uiPriority w:val="42"/>
    <w:rsid w:val="00B2646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NormaleTabelle"/>
    <w:uiPriority w:val="43"/>
    <w:rsid w:val="00B2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Light">
    <w:name w:val="Grid Table Light"/>
    <w:basedOn w:val="NormaleTabelle"/>
    <w:uiPriority w:val="40"/>
    <w:rsid w:val="00B26469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st">
    <w:name w:val="st"/>
    <w:basedOn w:val="Absatz-Standardschriftart"/>
    <w:rsid w:val="00835699"/>
  </w:style>
  <w:style w:type="paragraph" w:customStyle="1" w:styleId="LS-KopfzeileUngeradeHochformatRechts">
    <w:name w:val="LS-Kopfzeile Ungerade Hochformat (Rechts)"/>
    <w:basedOn w:val="Standard"/>
    <w:link w:val="LS-KopfzeileUngeradeHochformatRechtsZchn"/>
    <w:qFormat/>
    <w:rsid w:val="00AB5101"/>
    <w:pPr>
      <w:spacing w:line="320" w:lineRule="exact"/>
    </w:pPr>
    <w:rPr>
      <w:rFonts w:eastAsia="Times New Roman" w:cs="Times New Roman"/>
      <w:color w:val="A6A6A6" w:themeColor="background1" w:themeShade="A6"/>
      <w:szCs w:val="20"/>
      <w:lang w:eastAsia="de-DE"/>
    </w:rPr>
  </w:style>
  <w:style w:type="character" w:customStyle="1" w:styleId="LS-KopfzeileUngeradeHochformatRechtsZchn">
    <w:name w:val="LS-Kopfzeile Ungerade Hochformat (Rechts) Zchn"/>
    <w:basedOn w:val="Absatz-Standardschriftart"/>
    <w:link w:val="LS-KopfzeileUngeradeHochformatRechts"/>
    <w:rsid w:val="00AB5101"/>
    <w:rPr>
      <w:rFonts w:eastAsia="Times New Roman" w:cs="Times New Roman"/>
      <w:color w:val="A6A6A6" w:themeColor="background1" w:themeShade="A6"/>
      <w:szCs w:val="20"/>
      <w:lang w:eastAsia="de-DE"/>
    </w:rPr>
  </w:style>
  <w:style w:type="paragraph" w:customStyle="1" w:styleId="LS-Kopfzeilen-Titel">
    <w:name w:val="LS-Kopfzeilen-Titel"/>
    <w:basedOn w:val="LS-KopfzeileUngeradeHochformatRechts"/>
    <w:link w:val="LS-Kopfzeilen-TitelZchn"/>
    <w:rsid w:val="00AB5101"/>
  </w:style>
  <w:style w:type="character" w:customStyle="1" w:styleId="LS-Kopfzeilen-TitelZchn">
    <w:name w:val="LS-Kopfzeilen-Titel Zchn"/>
    <w:basedOn w:val="LS-KopfzeileUngeradeHochformatRechtsZchn"/>
    <w:link w:val="LS-Kopfzeilen-Titel"/>
    <w:rsid w:val="00AB5101"/>
    <w:rPr>
      <w:rFonts w:eastAsia="Times New Roman" w:cs="Times New Roman"/>
      <w:color w:val="A6A6A6" w:themeColor="background1" w:themeShade="A6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51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51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table" w:customStyle="1" w:styleId="Tabellenraster1">
    <w:name w:val="Tabellenraster1"/>
    <w:basedOn w:val="NormaleTabelle"/>
    <w:next w:val="Tabellenraster"/>
    <w:uiPriority w:val="59"/>
    <w:rsid w:val="00B26469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1">
    <w:name w:val="Plain Table 1"/>
    <w:basedOn w:val="NormaleTabelle"/>
    <w:uiPriority w:val="41"/>
    <w:rsid w:val="00B26469"/>
    <w:pPr>
      <w:spacing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PlainTable2">
    <w:name w:val="Plain Table 2"/>
    <w:basedOn w:val="NormaleTabelle"/>
    <w:uiPriority w:val="42"/>
    <w:rsid w:val="00B26469"/>
    <w:pPr>
      <w:spacing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3">
    <w:name w:val="Plain Table 3"/>
    <w:basedOn w:val="NormaleTabelle"/>
    <w:uiPriority w:val="43"/>
    <w:rsid w:val="00B26469"/>
    <w:pPr>
      <w:spacing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GridTableLight">
    <w:name w:val="Grid Table Light"/>
    <w:basedOn w:val="NormaleTabelle"/>
    <w:uiPriority w:val="40"/>
    <w:rsid w:val="00B26469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st">
    <w:name w:val="st"/>
    <w:basedOn w:val="Absatz-Standardschriftart"/>
    <w:rsid w:val="00835699"/>
  </w:style>
  <w:style w:type="paragraph" w:customStyle="1" w:styleId="LS-KopfzeileUngeradeHochformatRechts">
    <w:name w:val="LS-Kopfzeile Ungerade Hochformat (Rechts)"/>
    <w:basedOn w:val="Standard"/>
    <w:link w:val="LS-KopfzeileUngeradeHochformatRechtsZchn"/>
    <w:qFormat/>
    <w:rsid w:val="00AB5101"/>
    <w:pPr>
      <w:spacing w:line="320" w:lineRule="exact"/>
    </w:pPr>
    <w:rPr>
      <w:rFonts w:eastAsia="Times New Roman" w:cs="Times New Roman"/>
      <w:color w:val="A6A6A6" w:themeColor="background1" w:themeShade="A6"/>
      <w:szCs w:val="20"/>
      <w:lang w:eastAsia="de-DE"/>
    </w:rPr>
  </w:style>
  <w:style w:type="character" w:customStyle="1" w:styleId="LS-KopfzeileUngeradeHochformatRechtsZchn">
    <w:name w:val="LS-Kopfzeile Ungerade Hochformat (Rechts) Zchn"/>
    <w:basedOn w:val="Absatz-Standardschriftart"/>
    <w:link w:val="LS-KopfzeileUngeradeHochformatRechts"/>
    <w:rsid w:val="00AB5101"/>
    <w:rPr>
      <w:rFonts w:eastAsia="Times New Roman" w:cs="Times New Roman"/>
      <w:color w:val="A6A6A6" w:themeColor="background1" w:themeShade="A6"/>
      <w:szCs w:val="20"/>
      <w:lang w:eastAsia="de-DE"/>
    </w:rPr>
  </w:style>
  <w:style w:type="paragraph" w:customStyle="1" w:styleId="LS-Kopfzeilen-Titel">
    <w:name w:val="LS-Kopfzeilen-Titel"/>
    <w:basedOn w:val="LS-KopfzeileUngeradeHochformatRechts"/>
    <w:link w:val="LS-Kopfzeilen-TitelZchn"/>
    <w:rsid w:val="00AB5101"/>
  </w:style>
  <w:style w:type="character" w:customStyle="1" w:styleId="LS-Kopfzeilen-TitelZchn">
    <w:name w:val="LS-Kopfzeilen-Titel Zchn"/>
    <w:basedOn w:val="LS-KopfzeileUngeradeHochformatRechtsZchn"/>
    <w:link w:val="LS-Kopfzeilen-Titel"/>
    <w:rsid w:val="00AB5101"/>
    <w:rPr>
      <w:rFonts w:eastAsia="Times New Roman" w:cs="Times New Roman"/>
      <w:color w:val="A6A6A6" w:themeColor="background1" w:themeShade="A6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B510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B51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01%20D%20-%20HRKD%20aspektorientierte%20TI\01%20Formatvorlage%20LS\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05CC9-DA6A-4B7F-BB45-5B9E46A17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2016-11-07.dotx</Template>
  <TotalTime>0</TotalTime>
  <Pages>6</Pages>
  <Words>1664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calsb.kress@gmx.de</dc:creator>
  <cp:lastModifiedBy>Barbian, Markus (LS)</cp:lastModifiedBy>
  <cp:revision>24</cp:revision>
  <cp:lastPrinted>2016-11-07T13:26:00Z</cp:lastPrinted>
  <dcterms:created xsi:type="dcterms:W3CDTF">2017-11-26T06:53:00Z</dcterms:created>
  <dcterms:modified xsi:type="dcterms:W3CDTF">2018-07-05T08:21:00Z</dcterms:modified>
</cp:coreProperties>
</file>